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2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 xml:space="preserve">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40" w:lineRule="exact"/>
        <w:ind w:left="2249" w:hanging="2249" w:hangingChars="7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磁选铁粉销售报价说明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1、报价产品：冶炼过程中产出磁选铁粉。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2、产品质量参数：</w:t>
      </w:r>
    </w:p>
    <w:tbl>
      <w:tblPr>
        <w:tblStyle w:val="4"/>
        <w:tblW w:w="86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392"/>
        <w:gridCol w:w="1392"/>
        <w:gridCol w:w="1152"/>
        <w:gridCol w:w="1037"/>
        <w:gridCol w:w="1037"/>
        <w:gridCol w:w="12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供货量          (第1批次)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铁品位          （%）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密度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（g/cm3）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磁性物   (%)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水份      （%）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粒度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磁选铁粉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10000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48—52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4-4.3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82-86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10-12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-325&gt;85%</w:t>
            </w:r>
          </w:p>
        </w:tc>
      </w:tr>
    </w:tbl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4、报价说明: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4.1、报价单位资质要求：必须提供营业执照、环评手续等资质证件(须在有效期限内)。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4.2、同一客户</w:t>
      </w:r>
      <w:r>
        <w:rPr>
          <w:rFonts w:asciiTheme="minorEastAsia" w:hAnsiTheme="minorEastAsia"/>
          <w:sz w:val="24"/>
        </w:rPr>
        <w:t>、同一邮箱</w:t>
      </w:r>
      <w:r>
        <w:rPr>
          <w:rFonts w:hint="eastAsia" w:asciiTheme="minorEastAsia" w:hAnsiTheme="minorEastAsia"/>
          <w:sz w:val="24"/>
        </w:rPr>
        <w:t>用多家公司资质参与竞价，存在串通报价的将取消报价资格。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4.3、请报价单位务必填写：单价、需求量、报价有效期、报价单位信息，并加盖公章(邮件主题：2023年2月8日磁选铁粉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价)。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供货量</w:t>
      </w: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  <w:lang w:val="en-US" w:eastAsia="zh-CN"/>
        </w:rPr>
        <w:t>0000</w:t>
      </w:r>
      <w:r>
        <w:rPr>
          <w:rFonts w:hint="eastAsia" w:asciiTheme="minorEastAsia" w:hAnsiTheme="minorEastAsia"/>
          <w:sz w:val="24"/>
        </w:rPr>
        <w:t>吨</w:t>
      </w:r>
      <w:r>
        <w:rPr>
          <w:rFonts w:hint="eastAsia" w:asciiTheme="minorEastAsia" w:hAnsiTheme="minorEastAsia"/>
          <w:sz w:val="24"/>
          <w:lang w:val="en-US" w:eastAsia="zh-CN"/>
        </w:rPr>
        <w:t>/月，</w:t>
      </w:r>
      <w:r>
        <w:rPr>
          <w:rFonts w:hint="eastAsia" w:asciiTheme="minorEastAsia" w:hAnsiTheme="minorEastAsia"/>
          <w:sz w:val="24"/>
        </w:rPr>
        <w:t>公开竞价，</w:t>
      </w:r>
      <w:r>
        <w:rPr>
          <w:rFonts w:hint="eastAsia" w:asciiTheme="minorEastAsia" w:hAnsiTheme="minorEastAsia"/>
          <w:sz w:val="24"/>
          <w:lang w:val="en-US" w:eastAsia="zh-CN"/>
        </w:rPr>
        <w:t>六</w:t>
      </w:r>
      <w:r>
        <w:rPr>
          <w:rFonts w:hint="eastAsia" w:asciiTheme="minorEastAsia" w:hAnsiTheme="minorEastAsia"/>
          <w:sz w:val="24"/>
        </w:rPr>
        <w:t>个月合计6</w:t>
      </w:r>
      <w:r>
        <w:rPr>
          <w:rFonts w:hint="eastAsia" w:asciiTheme="minorEastAsia" w:hAnsiTheme="minorEastAsia"/>
          <w:sz w:val="24"/>
          <w:lang w:val="en-US" w:eastAsia="zh-CN"/>
        </w:rPr>
        <w:t>0000</w:t>
      </w:r>
      <w:r>
        <w:rPr>
          <w:rFonts w:hint="eastAsia" w:asciiTheme="minorEastAsia" w:hAnsiTheme="minorEastAsia"/>
          <w:sz w:val="24"/>
        </w:rPr>
        <w:t>吨。</w:t>
      </w:r>
      <w:r>
        <w:rPr>
          <w:rFonts w:asciiTheme="minorEastAsia" w:hAnsiTheme="minorEastAsia"/>
          <w:sz w:val="24"/>
        </w:rPr>
        <w:t>本次</w:t>
      </w:r>
      <w:r>
        <w:rPr>
          <w:rFonts w:hint="eastAsia" w:asciiTheme="minorEastAsia" w:hAnsiTheme="minorEastAsia"/>
          <w:sz w:val="24"/>
          <w:lang w:val="en-US" w:eastAsia="zh-CN"/>
        </w:rPr>
        <w:t>底价</w:t>
      </w:r>
      <w:r>
        <w:rPr>
          <w:rFonts w:asciiTheme="minorEastAsia" w:hAnsiTheme="minorEastAsia"/>
          <w:sz w:val="24"/>
        </w:rPr>
        <w:t>扫描件于</w:t>
      </w:r>
      <w:r>
        <w:rPr>
          <w:rFonts w:hint="eastAsia" w:asciiTheme="minorEastAsia" w:hAnsiTheme="minorEastAsia"/>
          <w:sz w:val="24"/>
        </w:rPr>
        <w:t>2023年2月8日12：30</w:t>
      </w:r>
      <w:r>
        <w:rPr>
          <w:rFonts w:asciiTheme="minorEastAsia" w:hAnsiTheme="minorEastAsia"/>
          <w:sz w:val="24"/>
        </w:rPr>
        <w:t>通知至</w:t>
      </w:r>
      <w:r>
        <w:rPr>
          <w:rFonts w:hint="eastAsia" w:asciiTheme="minorEastAsia" w:hAnsiTheme="minorEastAsia"/>
          <w:sz w:val="24"/>
        </w:rPr>
        <w:t>交纳保证金</w:t>
      </w:r>
      <w:r>
        <w:rPr>
          <w:rFonts w:asciiTheme="minorEastAsia" w:hAnsiTheme="minorEastAsia"/>
          <w:sz w:val="24"/>
        </w:rPr>
        <w:t>客户</w:t>
      </w:r>
      <w:r>
        <w:rPr>
          <w:rFonts w:hint="eastAsia" w:asciiTheme="minorEastAsia" w:hAnsiTheme="minorEastAsia"/>
          <w:sz w:val="24"/>
        </w:rPr>
        <w:t>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t>4.</w:t>
      </w:r>
      <w:r>
        <w:fldChar w:fldCharType="begin"/>
      </w:r>
      <w:r>
        <w:instrText xml:space="preserve"> HYPERLINK "mailto:4.4、报价单、开票信息及营业执照、环评手续复印件应加盖公章发至ylcsjjcb@126.com后，及时联系我司人员收取。" </w:instrText>
      </w:r>
      <w:r>
        <w:fldChar w:fldCharType="separate"/>
      </w:r>
      <w:r>
        <w:rPr>
          <w:rFonts w:hint="eastAsia" w:asciiTheme="minorEastAsia" w:hAnsiTheme="minorEastAsia"/>
          <w:sz w:val="24"/>
        </w:rPr>
        <w:t>4、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价单原件、开票信息及营业执照、环评手续复印件应加盖公章发扫描件至zyylcjwbgs@163.com后，及时联系我司人员收取。</w:t>
      </w:r>
      <w:r>
        <w:rPr>
          <w:rFonts w:hint="eastAsia" w:asciiTheme="minorEastAsia" w:hAnsiTheme="minorEastAsia"/>
          <w:sz w:val="24"/>
        </w:rPr>
        <w:fldChar w:fldCharType="end"/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4.5、报价截止时间：2023年2月8日截止（逾期报价单视为无效）。</w:t>
      </w:r>
    </w:p>
    <w:p>
      <w:pPr>
        <w:spacing w:line="340" w:lineRule="exac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5.1、参与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价单位须于2023年2月8日12：00前，交纳报价保证金（按报量交纳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价保证金，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价保证金</w:t>
      </w:r>
      <w:r>
        <w:rPr>
          <w:rFonts w:asciiTheme="minorEastAsia" w:hAnsiTheme="minorEastAsia"/>
          <w:sz w:val="24"/>
        </w:rPr>
        <w:t>=报</w:t>
      </w:r>
      <w:r>
        <w:rPr>
          <w:rFonts w:hint="eastAsia" w:asciiTheme="minorEastAsia" w:hAnsiTheme="minorEastAsia"/>
          <w:sz w:val="24"/>
        </w:rPr>
        <w:t>量×50元</w:t>
      </w:r>
      <w:r>
        <w:rPr>
          <w:rFonts w:asciiTheme="minorEastAsia" w:hAnsiTheme="minorEastAsia"/>
          <w:sz w:val="24"/>
        </w:rPr>
        <w:t>/</w:t>
      </w:r>
      <w:r>
        <w:rPr>
          <w:rFonts w:hint="eastAsia" w:asciiTheme="minorEastAsia" w:hAnsiTheme="minorEastAsia"/>
          <w:sz w:val="24"/>
        </w:rPr>
        <w:t>吨）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5.2、双方确认定价定量并签订合同，按要求支付首月磁选铁粉全额货款，五个工作日内退还竞价保证金。违背双方约定或未按时签订合同的，</w:t>
      </w:r>
      <w:r>
        <w:rPr>
          <w:rFonts w:asciiTheme="minorEastAsia" w:hAnsiTheme="minorEastAsia"/>
          <w:sz w:val="24"/>
        </w:rPr>
        <w:t>竞</w:t>
      </w:r>
      <w:r>
        <w:rPr>
          <w:rFonts w:hint="eastAsia" w:asciiTheme="minorEastAsia" w:hAnsiTheme="minorEastAsia"/>
          <w:sz w:val="24"/>
        </w:rPr>
        <w:t>价保证金不再退还。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5.3、保证金收款账户：报价最高者优先谈判，明确价格</w:t>
      </w:r>
      <w:r>
        <w:rPr>
          <w:rFonts w:hint="eastAsia" w:asciiTheme="minorEastAsia" w:hAnsiTheme="minorEastAsia"/>
          <w:sz w:val="24"/>
          <w:lang w:eastAsia="zh-CN"/>
        </w:rPr>
        <w:t>、</w:t>
      </w:r>
      <w:r>
        <w:rPr>
          <w:rFonts w:hint="eastAsia" w:asciiTheme="minorEastAsia" w:hAnsiTheme="minorEastAsia"/>
          <w:sz w:val="24"/>
        </w:rPr>
        <w:t>数量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</w:rPr>
        <w:t>方法为价高</w:t>
      </w:r>
      <w:r>
        <w:rPr>
          <w:rFonts w:hint="eastAsia" w:asciiTheme="minorEastAsia" w:hAnsiTheme="minorEastAsia"/>
          <w:sz w:val="24"/>
          <w:lang w:val="en-US" w:eastAsia="zh-CN"/>
        </w:rPr>
        <w:t>者</w:t>
      </w:r>
      <w:r>
        <w:rPr>
          <w:rFonts w:hint="eastAsia" w:asciiTheme="minorEastAsia" w:hAnsiTheme="minorEastAsia"/>
          <w:sz w:val="24"/>
        </w:rPr>
        <w:t>可购买</w:t>
      </w:r>
      <w:r>
        <w:rPr>
          <w:rFonts w:hint="eastAsia" w:asciiTheme="minorEastAsia" w:hAnsiTheme="minorEastAsia"/>
          <w:sz w:val="24"/>
          <w:lang w:val="en-US" w:eastAsia="zh-CN"/>
        </w:rPr>
        <w:t>批次全部</w:t>
      </w:r>
      <w:r>
        <w:rPr>
          <w:rFonts w:hint="eastAsia" w:asciiTheme="minorEastAsia" w:hAnsiTheme="minorEastAsia"/>
          <w:sz w:val="24"/>
        </w:rPr>
        <w:t>数量</w:t>
      </w:r>
      <w:r>
        <w:rPr>
          <w:rFonts w:hint="eastAsia" w:asciiTheme="minorEastAsia" w:hAnsiTheme="minorEastAsia"/>
          <w:sz w:val="24"/>
          <w:lang w:eastAsia="zh-CN"/>
        </w:rPr>
        <w:t>；</w:t>
      </w:r>
      <w:r>
        <w:rPr>
          <w:rFonts w:hint="eastAsia" w:asciiTheme="minorEastAsia" w:hAnsiTheme="minorEastAsia"/>
          <w:sz w:val="24"/>
        </w:rPr>
        <w:t>也可</w:t>
      </w:r>
      <w:r>
        <w:rPr>
          <w:rFonts w:hint="eastAsia" w:asciiTheme="minorEastAsia" w:hAnsiTheme="minorEastAsia"/>
          <w:sz w:val="24"/>
          <w:lang w:val="en-US" w:eastAsia="zh-CN"/>
        </w:rPr>
        <w:t>分批</w:t>
      </w:r>
      <w:r>
        <w:rPr>
          <w:rFonts w:hint="eastAsia" w:asciiTheme="minorEastAsia" w:hAnsiTheme="minorEastAsia"/>
          <w:sz w:val="24"/>
        </w:rPr>
        <w:t>购买，余量</w:t>
      </w:r>
      <w:r>
        <w:rPr>
          <w:rFonts w:hint="eastAsia" w:asciiTheme="minorEastAsia" w:hAnsiTheme="minorEastAsia"/>
          <w:sz w:val="24"/>
          <w:lang w:val="en-US" w:eastAsia="zh-CN"/>
        </w:rPr>
        <w:t>部分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sz w:val="24"/>
          <w:lang w:val="en-US" w:eastAsia="zh-CN"/>
        </w:rPr>
        <w:t>与价格</w:t>
      </w:r>
      <w:r>
        <w:rPr>
          <w:rFonts w:hint="eastAsia" w:asciiTheme="minorEastAsia" w:hAnsiTheme="minorEastAsia"/>
          <w:sz w:val="24"/>
        </w:rPr>
        <w:t>次高者谈判</w:t>
      </w:r>
      <w:r>
        <w:rPr>
          <w:rFonts w:hint="eastAsia" w:asciiTheme="minorEastAsia" w:hAnsiTheme="minorEastAsia"/>
          <w:sz w:val="24"/>
          <w:lang w:val="en-US" w:eastAsia="zh-CN"/>
        </w:rPr>
        <w:t>确定</w:t>
      </w:r>
      <w:r>
        <w:rPr>
          <w:rFonts w:hint="eastAsia" w:asciiTheme="minorEastAsia" w:hAnsiTheme="minorEastAsia"/>
          <w:sz w:val="24"/>
        </w:rPr>
        <w:t>，以此类推。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单位全称 ：河南中原黄金冶炼厂有限责任公司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开户银行：河南省三门峡市农行崤山支行营业部（行号：103505019213）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银行帐号：16-192101040016630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提货：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6.1、货款支付方式：电汇支付，先付款后提货，待提货完成后多退少补。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6.2、提货日期;：合同签定后一个月内提完.</w:t>
      </w:r>
    </w:p>
    <w:p>
      <w:pPr>
        <w:spacing w:line="340" w:lineRule="exac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6.3、交货方式：客户自提。</w:t>
      </w:r>
    </w:p>
    <w:p>
      <w:pPr>
        <w:spacing w:line="34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备注：</w:t>
      </w:r>
      <w:r>
        <w:rPr>
          <w:rFonts w:asciiTheme="minorEastAsia" w:hAnsiTheme="minorEastAsia"/>
          <w:sz w:val="24"/>
        </w:rPr>
        <w:t>报量不得低于</w:t>
      </w:r>
      <w:r>
        <w:rPr>
          <w:rFonts w:hint="eastAsia" w:asciiTheme="minorEastAsia" w:hAnsiTheme="minorEastAsia"/>
          <w:sz w:val="24"/>
        </w:rPr>
        <w:t>5000吨</w:t>
      </w:r>
      <w:r>
        <w:rPr>
          <w:rFonts w:asciiTheme="minorEastAsia" w:hAnsiTheme="minorEastAsia"/>
          <w:sz w:val="24"/>
        </w:rPr>
        <w:t>/单</w:t>
      </w:r>
      <w:r>
        <w:rPr>
          <w:rFonts w:hint="eastAsia" w:asciiTheme="minorEastAsia" w:hAnsiTheme="minorEastAsia"/>
          <w:sz w:val="24"/>
        </w:rPr>
        <w:t>，解释权归</w:t>
      </w:r>
      <w:r>
        <w:rPr>
          <w:rFonts w:asciiTheme="minorEastAsia" w:hAnsiTheme="minorEastAsia"/>
          <w:sz w:val="24"/>
        </w:rPr>
        <w:t>卖</w:t>
      </w:r>
      <w:r>
        <w:rPr>
          <w:rFonts w:hint="eastAsia" w:asciiTheme="minorEastAsia" w:hAnsiTheme="minorEastAsia"/>
          <w:sz w:val="24"/>
        </w:rPr>
        <w:t>方所有。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附件：磁选铁粉报价单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</w:t>
      </w: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3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标识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销售部：0398-2756707（硫酸/电解铜/磁选铁粉）            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p>
      <w:pPr>
        <w:spacing w:line="340" w:lineRule="exact"/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磁选铁粉报价单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意向</w:t>
      </w:r>
      <w:r>
        <w:rPr>
          <w:rFonts w:hint="eastAsia"/>
          <w:sz w:val="24"/>
          <w:lang w:val="en-US" w:eastAsia="zh-CN"/>
        </w:rPr>
        <w:t>单位全</w:t>
      </w:r>
      <w:r>
        <w:rPr>
          <w:rFonts w:hint="eastAsia"/>
          <w:sz w:val="24"/>
        </w:rPr>
        <w:t>称：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3235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973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采购数量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（吨）</w:t>
            </w:r>
          </w:p>
        </w:tc>
        <w:tc>
          <w:tcPr>
            <w:tcW w:w="323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出厂价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吨）</w:t>
            </w:r>
          </w:p>
        </w:tc>
        <w:tc>
          <w:tcPr>
            <w:tcW w:w="2532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973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35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532" w:type="dxa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报价单位全称(盖章)：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联系人：          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联系电话：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电子邮箱：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   报价时间：</w:t>
      </w: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</w:p>
    <w:p>
      <w:pPr>
        <w:rPr>
          <w:b/>
          <w:color w:val="FF0000"/>
          <w:sz w:val="72"/>
          <w:szCs w:val="7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7D7F"/>
    <w:multiLevelType w:val="singleLevel"/>
    <w:tmpl w:val="5E687D7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01E9"/>
    <w:rsid w:val="0020009C"/>
    <w:rsid w:val="00242F49"/>
    <w:rsid w:val="00300669"/>
    <w:rsid w:val="00310983"/>
    <w:rsid w:val="003149F8"/>
    <w:rsid w:val="00417784"/>
    <w:rsid w:val="00440131"/>
    <w:rsid w:val="005B65A6"/>
    <w:rsid w:val="006F2ED8"/>
    <w:rsid w:val="00784436"/>
    <w:rsid w:val="007B6CBB"/>
    <w:rsid w:val="00892482"/>
    <w:rsid w:val="009A6181"/>
    <w:rsid w:val="00B52B9F"/>
    <w:rsid w:val="00BE62B3"/>
    <w:rsid w:val="00C45BD9"/>
    <w:rsid w:val="00C56756"/>
    <w:rsid w:val="00C57030"/>
    <w:rsid w:val="00E8715F"/>
    <w:rsid w:val="00EA37B2"/>
    <w:rsid w:val="00EB39F8"/>
    <w:rsid w:val="00F36715"/>
    <w:rsid w:val="00F608DC"/>
    <w:rsid w:val="00F83E5D"/>
    <w:rsid w:val="071601E9"/>
    <w:rsid w:val="0FA913E7"/>
    <w:rsid w:val="2E090344"/>
    <w:rsid w:val="315639F0"/>
    <w:rsid w:val="33B47AA6"/>
    <w:rsid w:val="4E403436"/>
    <w:rsid w:val="60A65062"/>
    <w:rsid w:val="67B20B6D"/>
    <w:rsid w:val="7B5679CE"/>
    <w:rsid w:val="7E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1471</Characters>
  <Lines>12</Lines>
  <Paragraphs>3</Paragraphs>
  <TotalTime>4</TotalTime>
  <ScaleCrop>false</ScaleCrop>
  <LinksUpToDate>false</LinksUpToDate>
  <CharactersWithSpaces>1726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2022-06-27T22:14:00Z</dcterms:created>
  <dc:creator>Administrator</dc:creator>
  <cp:lastModifiedBy>lenovo</cp:lastModifiedBy>
  <cp:lastPrinted>2023-01-31T03:32:00Z</cp:lastPrinted>
  <dcterms:modified xsi:type="dcterms:W3CDTF">2023-01-31T04:42:19Z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