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工业硫酸销售报价公告</w:t>
      </w:r>
    </w:p>
    <w:p>
      <w:pPr>
        <w:jc w:val="center"/>
        <w:rPr>
          <w:rFonts w:hint="eastAsia" w:asciiTheme="majorEastAsia" w:hAnsiTheme="majorEastAsia" w:eastAsiaTheme="majorEastAsia" w:cstheme="majorEastAsia"/>
          <w:b/>
          <w:bCs/>
          <w:sz w:val="36"/>
          <w:szCs w:val="36"/>
          <w:lang w:val="en-US" w:eastAsia="zh-CN"/>
        </w:rPr>
      </w:pPr>
    </w:p>
    <w:p>
      <w:pPr>
        <w:numPr>
          <w:ilvl w:val="0"/>
          <w:numId w:val="0"/>
        </w:numPr>
        <w:spacing w:line="500" w:lineRule="exact"/>
        <w:rPr>
          <w:rFonts w:hint="default" w:asciiTheme="minorEastAsia" w:hAnsiTheme="minorEastAsia" w:eastAsiaTheme="minorEastAsia" w:cstheme="minorEastAsia"/>
          <w:sz w:val="28"/>
          <w:szCs w:val="28"/>
          <w:lang w:val="en-US" w:eastAsia="zh-CN"/>
        </w:rPr>
      </w:pPr>
      <w:r>
        <w:rPr>
          <w:rFonts w:hint="eastAsia" w:asciiTheme="majorEastAsia" w:hAnsiTheme="majorEastAsia" w:eastAsiaTheme="majorEastAsia" w:cstheme="majorEastAsia"/>
          <w:b/>
          <w:bCs/>
          <w:sz w:val="36"/>
          <w:szCs w:val="36"/>
          <w:lang w:val="en-US" w:eastAsia="zh-CN"/>
        </w:rPr>
        <w:t xml:space="preserve">  </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eastAsiaTheme="minorEastAsia" w:cstheme="minorEastAsia"/>
          <w:sz w:val="28"/>
          <w:szCs w:val="28"/>
          <w:lang w:eastAsia="zh-CN"/>
        </w:rPr>
        <w:t>我</w:t>
      </w:r>
      <w:r>
        <w:rPr>
          <w:rFonts w:hint="eastAsia" w:asciiTheme="minorEastAsia" w:hAnsiTheme="minorEastAsia" w:eastAsiaTheme="minorEastAsia" w:cstheme="minorEastAsia"/>
          <w:sz w:val="28"/>
          <w:szCs w:val="28"/>
        </w:rPr>
        <w:t>公司</w:t>
      </w:r>
      <w:r>
        <w:rPr>
          <w:rFonts w:hint="eastAsia" w:asciiTheme="minorEastAsia" w:hAnsiTheme="minorEastAsia" w:eastAsiaTheme="minorEastAsia" w:cstheme="minorEastAsia"/>
          <w:sz w:val="28"/>
          <w:szCs w:val="28"/>
          <w:lang w:eastAsia="zh-CN"/>
        </w:rPr>
        <w:t>生产</w:t>
      </w:r>
      <w:r>
        <w:rPr>
          <w:rFonts w:hint="eastAsia" w:asciiTheme="minorEastAsia" w:hAnsiTheme="minorEastAsia" w:cstheme="minorEastAsia"/>
          <w:sz w:val="28"/>
          <w:szCs w:val="28"/>
          <w:lang w:eastAsia="zh-CN"/>
        </w:rPr>
        <w:t>工业硫酸约</w:t>
      </w:r>
      <w:r>
        <w:rPr>
          <w:rFonts w:hint="eastAsia" w:asciiTheme="minorEastAsia" w:hAnsiTheme="minorEastAsia" w:cstheme="minorEastAsia"/>
          <w:sz w:val="28"/>
          <w:szCs w:val="28"/>
          <w:lang w:val="en-US" w:eastAsia="zh-CN"/>
        </w:rPr>
        <w:t>110000</w:t>
      </w:r>
      <w:r>
        <w:rPr>
          <w:rFonts w:hint="eastAsia" w:asciiTheme="minorEastAsia" w:hAnsiTheme="minorEastAsia" w:eastAsiaTheme="minorEastAsia" w:cstheme="minorEastAsia"/>
          <w:sz w:val="28"/>
          <w:szCs w:val="28"/>
        </w:rPr>
        <w:t>吨</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月</w:t>
      </w:r>
      <w:r>
        <w:rPr>
          <w:rFonts w:hint="eastAsia" w:asciiTheme="minorEastAsia" w:hAnsiTheme="minorEastAsia" w:cstheme="minorEastAsia"/>
          <w:sz w:val="28"/>
          <w:szCs w:val="28"/>
          <w:lang w:eastAsia="zh-CN"/>
        </w:rPr>
        <w:t>左右</w:t>
      </w:r>
      <w:r>
        <w:rPr>
          <w:rFonts w:hint="eastAsia" w:asciiTheme="minorEastAsia" w:hAnsiTheme="minorEastAsia" w:eastAsiaTheme="minorEastAsia" w:cstheme="minorEastAsia"/>
          <w:sz w:val="28"/>
          <w:szCs w:val="28"/>
          <w:lang w:eastAsia="zh-CN"/>
        </w:rPr>
        <w:t>，产</w:t>
      </w:r>
      <w:r>
        <w:rPr>
          <w:rFonts w:hint="eastAsia" w:asciiTheme="minorEastAsia" w:hAnsiTheme="minorEastAsia" w:cstheme="minorEastAsia"/>
          <w:sz w:val="28"/>
          <w:szCs w:val="28"/>
          <w:lang w:eastAsia="zh-CN"/>
        </w:rPr>
        <w:t>量</w:t>
      </w:r>
      <w:r>
        <w:rPr>
          <w:rFonts w:hint="eastAsia" w:asciiTheme="minorEastAsia" w:hAnsiTheme="minorEastAsia" w:eastAsiaTheme="minorEastAsia" w:cstheme="minorEastAsia"/>
          <w:sz w:val="28"/>
          <w:szCs w:val="28"/>
          <w:lang w:eastAsia="zh-CN"/>
        </w:rPr>
        <w:t>约</w:t>
      </w:r>
      <w:r>
        <w:rPr>
          <w:rFonts w:hint="eastAsia" w:asciiTheme="minorEastAsia" w:hAnsiTheme="minorEastAsia" w:cstheme="minorEastAsia"/>
          <w:sz w:val="28"/>
          <w:szCs w:val="28"/>
          <w:lang w:val="en-US" w:eastAsia="zh-CN"/>
        </w:rPr>
        <w:t>132</w:t>
      </w:r>
      <w:r>
        <w:rPr>
          <w:rFonts w:hint="eastAsia" w:asciiTheme="minorEastAsia" w:hAnsiTheme="minorEastAsia" w:eastAsiaTheme="minorEastAsia" w:cstheme="minorEastAsia"/>
          <w:sz w:val="28"/>
          <w:szCs w:val="28"/>
          <w:lang w:val="en-US" w:eastAsia="zh-CN"/>
        </w:rPr>
        <w:t>万吨</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，产品规格：</w:t>
      </w:r>
      <w:r>
        <w:rPr>
          <w:rFonts w:hint="eastAsia" w:asciiTheme="minorEastAsia" w:hAnsiTheme="minorEastAsia" w:cstheme="minorEastAsia"/>
          <w:sz w:val="28"/>
          <w:szCs w:val="28"/>
          <w:lang w:val="en-US" w:eastAsia="zh-CN"/>
        </w:rPr>
        <w:t>93%、98%、105%。</w:t>
      </w:r>
    </w:p>
    <w:p>
      <w:pPr>
        <w:numPr>
          <w:ilvl w:val="0"/>
          <w:numId w:val="0"/>
        </w:numPr>
        <w:spacing w:line="500" w:lineRule="exact"/>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根据</w:t>
      </w:r>
      <w:r>
        <w:rPr>
          <w:rFonts w:hint="eastAsia" w:asciiTheme="minorEastAsia" w:hAnsiTheme="minorEastAsia" w:cstheme="minorEastAsia"/>
          <w:sz w:val="28"/>
          <w:szCs w:val="28"/>
          <w:lang w:eastAsia="zh-CN"/>
        </w:rPr>
        <w:t>我公司</w:t>
      </w:r>
      <w:r>
        <w:rPr>
          <w:rFonts w:hint="eastAsia" w:asciiTheme="minorEastAsia" w:hAnsiTheme="minorEastAsia" w:eastAsiaTheme="minorEastAsia" w:cstheme="minorEastAsia"/>
          <w:sz w:val="28"/>
          <w:szCs w:val="28"/>
        </w:rPr>
        <w:t>对</w:t>
      </w:r>
      <w:r>
        <w:rPr>
          <w:rFonts w:hint="eastAsia" w:asciiTheme="minorEastAsia" w:hAnsiTheme="minorEastAsia" w:cstheme="minorEastAsia"/>
          <w:sz w:val="28"/>
          <w:szCs w:val="28"/>
          <w:lang w:eastAsia="zh-CN"/>
        </w:rPr>
        <w:t>工业硫酸</w:t>
      </w:r>
      <w:r>
        <w:rPr>
          <w:rFonts w:hint="eastAsia" w:asciiTheme="minorEastAsia" w:hAnsiTheme="minorEastAsia" w:eastAsiaTheme="minorEastAsia" w:cstheme="minorEastAsia"/>
          <w:sz w:val="28"/>
          <w:szCs w:val="28"/>
        </w:rPr>
        <w:t>销售部署，</w:t>
      </w:r>
      <w:r>
        <w:rPr>
          <w:rFonts w:hint="eastAsia" w:asciiTheme="minorEastAsia" w:hAnsiTheme="minorEastAsia" w:cstheme="minorEastAsia"/>
          <w:sz w:val="28"/>
          <w:szCs w:val="28"/>
          <w:lang w:eastAsia="zh-CN"/>
        </w:rPr>
        <w:t>现对其中汽车运输约</w:t>
      </w:r>
      <w:r>
        <w:rPr>
          <w:rFonts w:hint="eastAsia" w:asciiTheme="minorEastAsia" w:hAnsiTheme="minorEastAsia" w:cstheme="minorEastAsia"/>
          <w:sz w:val="28"/>
          <w:szCs w:val="28"/>
          <w:lang w:val="en-US" w:eastAsia="zh-CN"/>
        </w:rPr>
        <w:t>6万吨</w:t>
      </w:r>
      <w:r>
        <w:rPr>
          <w:rFonts w:hint="eastAsia" w:asciiTheme="minorEastAsia" w:hAnsiTheme="minorEastAsia" w:eastAsiaTheme="minorEastAsia" w:cstheme="minorEastAsia"/>
          <w:sz w:val="28"/>
          <w:szCs w:val="28"/>
        </w:rPr>
        <w:t>采取公开</w:t>
      </w:r>
      <w:r>
        <w:rPr>
          <w:rFonts w:hint="eastAsia" w:asciiTheme="minorEastAsia" w:hAnsiTheme="minorEastAsia" w:cstheme="minorEastAsia"/>
          <w:sz w:val="28"/>
          <w:szCs w:val="28"/>
          <w:lang w:eastAsia="zh-CN"/>
        </w:rPr>
        <w:t>报</w:t>
      </w:r>
      <w:r>
        <w:rPr>
          <w:rFonts w:hint="eastAsia" w:asciiTheme="minorEastAsia" w:hAnsiTheme="minorEastAsia" w:eastAsiaTheme="minorEastAsia" w:cstheme="minorEastAsia"/>
          <w:sz w:val="28"/>
          <w:szCs w:val="28"/>
        </w:rPr>
        <w:t>价销售</w:t>
      </w:r>
      <w:r>
        <w:rPr>
          <w:rFonts w:hint="eastAsia" w:asciiTheme="minorEastAsia" w:hAnsiTheme="minorEastAsia" w:cstheme="minorEastAsia"/>
          <w:sz w:val="28"/>
          <w:szCs w:val="28"/>
          <w:lang w:eastAsia="zh-CN"/>
        </w:rPr>
        <w:t>。</w:t>
      </w:r>
    </w:p>
    <w:p>
      <w:pPr>
        <w:ind w:firstLine="560"/>
        <w:jc w:val="left"/>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val="en-US" w:eastAsia="zh-CN"/>
        </w:rPr>
        <w:t>定价方式：</w:t>
      </w:r>
      <w:r>
        <w:rPr>
          <w:rFonts w:hint="eastAsia" w:asciiTheme="minorEastAsia" w:hAnsiTheme="minorEastAsia" w:eastAsiaTheme="minorEastAsia" w:cstheme="minorEastAsia"/>
          <w:sz w:val="28"/>
          <w:szCs w:val="28"/>
          <w:lang w:eastAsia="zh-CN"/>
        </w:rPr>
        <w:t>我</w:t>
      </w:r>
      <w:r>
        <w:rPr>
          <w:rFonts w:hint="eastAsia" w:asciiTheme="minorEastAsia" w:hAnsiTheme="minorEastAsia" w:cstheme="minorEastAsia"/>
          <w:sz w:val="28"/>
          <w:szCs w:val="28"/>
          <w:lang w:eastAsia="zh-CN"/>
        </w:rPr>
        <w:t>公司</w:t>
      </w:r>
      <w:r>
        <w:rPr>
          <w:rFonts w:hint="eastAsia" w:asciiTheme="minorEastAsia" w:hAnsiTheme="minorEastAsia" w:eastAsiaTheme="minorEastAsia" w:cstheme="minorEastAsia"/>
          <w:sz w:val="28"/>
          <w:szCs w:val="28"/>
          <w:lang w:eastAsia="zh-CN"/>
        </w:rPr>
        <w:t>根据所有报价确定各区域最终出厂价，</w:t>
      </w:r>
      <w:r>
        <w:rPr>
          <w:rFonts w:hint="eastAsia" w:asciiTheme="minorEastAsia" w:hAnsiTheme="minorEastAsia" w:eastAsiaTheme="minorEastAsia" w:cstheme="minorEastAsia"/>
          <w:sz w:val="28"/>
          <w:szCs w:val="28"/>
          <w:lang w:val="en-US" w:eastAsia="zh-CN"/>
        </w:rPr>
        <w:t>本次报价</w:t>
      </w:r>
      <w:r>
        <w:rPr>
          <w:rFonts w:hint="eastAsia" w:asciiTheme="minorEastAsia" w:hAnsiTheme="minorEastAsia" w:cstheme="minorEastAsia"/>
          <w:sz w:val="28"/>
          <w:szCs w:val="28"/>
          <w:lang w:val="en-US" w:eastAsia="zh-CN"/>
        </w:rPr>
        <w:t>均</w:t>
      </w:r>
      <w:r>
        <w:rPr>
          <w:rFonts w:hint="eastAsia" w:asciiTheme="minorEastAsia" w:hAnsiTheme="minorEastAsia" w:eastAsiaTheme="minorEastAsia" w:cstheme="minorEastAsia"/>
          <w:sz w:val="28"/>
          <w:szCs w:val="28"/>
          <w:lang w:val="en-US" w:eastAsia="zh-CN"/>
        </w:rPr>
        <w:t>为现金支付价格。</w:t>
      </w:r>
    </w:p>
    <w:p>
      <w:pPr>
        <w:ind w:firstLine="560"/>
        <w:jc w:val="left"/>
        <w:rPr>
          <w:rStyle w:val="4"/>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cstheme="minorEastAsia"/>
          <w:color w:val="auto"/>
          <w:sz w:val="28"/>
          <w:szCs w:val="28"/>
          <w:lang w:eastAsia="zh-CN"/>
        </w:rPr>
        <w:t>报价</w:t>
      </w:r>
      <w:r>
        <w:rPr>
          <w:rFonts w:hint="eastAsia" w:asciiTheme="minorEastAsia" w:hAnsiTheme="minorEastAsia" w:eastAsiaTheme="minorEastAsia" w:cstheme="minorEastAsia"/>
          <w:color w:val="auto"/>
          <w:sz w:val="28"/>
          <w:szCs w:val="28"/>
        </w:rPr>
        <w:fldChar w:fldCharType="begin"/>
      </w:r>
      <w:r>
        <w:rPr>
          <w:rFonts w:hint="eastAsia" w:asciiTheme="minorEastAsia" w:hAnsiTheme="minorEastAsia" w:eastAsiaTheme="minorEastAsia" w:cstheme="minorEastAsia"/>
          <w:color w:val="auto"/>
          <w:sz w:val="28"/>
          <w:szCs w:val="28"/>
        </w:rPr>
        <w:instrText xml:space="preserve"> HYPERLINK "mailto:意向采购企业可将磁选铁粉竞价单邮寄至我公司纪检监察部电子部箱ylcsjjcb@126.com（不得抄送其他部箱）后，由销售部、风险控制与合规管理部、纪检监察部、计划财务部召开评标会议，依照报价高低价高者确定中标采购方。" </w:instrText>
      </w:r>
      <w:r>
        <w:rPr>
          <w:rFonts w:hint="eastAsia" w:asciiTheme="minorEastAsia" w:hAnsiTheme="minorEastAsia" w:eastAsiaTheme="minorEastAsia" w:cstheme="minorEastAsia"/>
          <w:color w:val="auto"/>
          <w:sz w:val="28"/>
          <w:szCs w:val="28"/>
        </w:rPr>
        <w:fldChar w:fldCharType="separate"/>
      </w:r>
      <w:r>
        <w:rPr>
          <w:rFonts w:hint="eastAsia" w:asciiTheme="minorEastAsia" w:hAnsiTheme="minorEastAsia" w:cstheme="minorEastAsia"/>
          <w:color w:val="auto"/>
          <w:sz w:val="28"/>
          <w:szCs w:val="28"/>
          <w:lang w:eastAsia="zh-CN"/>
        </w:rPr>
        <w:t>邮箱：</w:t>
      </w:r>
      <w:r>
        <w:rPr>
          <w:rFonts w:hint="eastAsia" w:asciiTheme="minorEastAsia" w:hAnsiTheme="minorEastAsia" w:cstheme="minorEastAsia"/>
          <w:color w:val="auto"/>
          <w:sz w:val="28"/>
          <w:szCs w:val="28"/>
          <w:lang w:val="en-US" w:eastAsia="zh-CN"/>
        </w:rPr>
        <w:t xml:space="preserve"> </w:t>
      </w:r>
      <w:r>
        <w:rPr>
          <w:rStyle w:val="4"/>
          <w:rFonts w:hint="eastAsia" w:asciiTheme="minorEastAsia" w:hAnsiTheme="minorEastAsia" w:cstheme="minorEastAsia"/>
          <w:color w:val="auto"/>
          <w:sz w:val="28"/>
          <w:szCs w:val="28"/>
          <w:lang w:val="en-US" w:eastAsia="zh-CN"/>
        </w:rPr>
        <w:t>zyylcjwbgs@163.com(</w:t>
      </w:r>
      <w:r>
        <w:rPr>
          <w:rStyle w:val="4"/>
          <w:rFonts w:hint="eastAsia" w:asciiTheme="minorEastAsia" w:hAnsiTheme="minorEastAsia" w:eastAsiaTheme="minorEastAsia" w:cstheme="minorEastAsia"/>
          <w:color w:val="auto"/>
          <w:sz w:val="28"/>
          <w:szCs w:val="28"/>
        </w:rPr>
        <w:t>不得抄送其他</w:t>
      </w:r>
      <w:r>
        <w:rPr>
          <w:rStyle w:val="4"/>
          <w:rFonts w:hint="eastAsia" w:asciiTheme="minorEastAsia" w:hAnsiTheme="minorEastAsia" w:cstheme="minorEastAsia"/>
          <w:color w:val="auto"/>
          <w:sz w:val="28"/>
          <w:szCs w:val="28"/>
          <w:lang w:eastAsia="zh-CN"/>
        </w:rPr>
        <w:t>邮</w:t>
      </w:r>
      <w:r>
        <w:rPr>
          <w:rStyle w:val="4"/>
          <w:rFonts w:hint="eastAsia" w:asciiTheme="minorEastAsia" w:hAnsiTheme="minorEastAsia" w:eastAsiaTheme="minorEastAsia" w:cstheme="minorEastAsia"/>
          <w:color w:val="auto"/>
          <w:sz w:val="28"/>
          <w:szCs w:val="28"/>
        </w:rPr>
        <w:t>箱</w:t>
      </w:r>
      <w:r>
        <w:rPr>
          <w:rStyle w:val="4"/>
          <w:rFonts w:hint="eastAsia" w:asciiTheme="minorEastAsia" w:hAnsiTheme="minorEastAsia" w:cstheme="minorEastAsia"/>
          <w:color w:val="auto"/>
          <w:sz w:val="28"/>
          <w:szCs w:val="28"/>
          <w:lang w:val="en-US" w:eastAsia="zh-CN"/>
        </w:rPr>
        <w:t>)</w:t>
      </w:r>
    </w:p>
    <w:p>
      <w:pPr>
        <w:ind w:firstLine="560" w:firstLineChars="200"/>
        <w:jc w:val="left"/>
        <w:rPr>
          <w:rFonts w:hint="eastAsia" w:asciiTheme="minorEastAsia" w:hAnsiTheme="minorEastAsia" w:cstheme="minorEastAsia"/>
          <w:sz w:val="28"/>
          <w:szCs w:val="28"/>
          <w:lang w:eastAsia="zh-CN"/>
        </w:rPr>
      </w:pPr>
      <w:r>
        <w:rPr>
          <w:rStyle w:val="4"/>
          <w:rFonts w:hint="eastAsia" w:asciiTheme="minorEastAsia" w:hAnsiTheme="minorEastAsia" w:cstheme="minorEastAsia"/>
          <w:color w:val="auto"/>
          <w:sz w:val="28"/>
          <w:szCs w:val="28"/>
          <w:u w:val="none"/>
          <w:lang w:eastAsia="zh-CN"/>
        </w:rPr>
        <w:t>报价截至时间：</w:t>
      </w:r>
      <w:r>
        <w:rPr>
          <w:rStyle w:val="4"/>
          <w:rFonts w:hint="eastAsia" w:asciiTheme="minorEastAsia" w:hAnsiTheme="minorEastAsia" w:cstheme="minorEastAsia"/>
          <w:color w:val="auto"/>
          <w:sz w:val="28"/>
          <w:szCs w:val="28"/>
          <w:u w:val="none"/>
          <w:lang w:val="en-US" w:eastAsia="zh-CN"/>
        </w:rPr>
        <w:t xml:space="preserve"> </w:t>
      </w:r>
      <w:r>
        <w:rPr>
          <w:rFonts w:hint="eastAsia" w:asciiTheme="minorEastAsia" w:hAnsiTheme="minorEastAsia" w:eastAsiaTheme="minorEastAsia" w:cstheme="minorEastAsia"/>
          <w:color w:val="auto"/>
          <w:sz w:val="28"/>
          <w:szCs w:val="28"/>
        </w:rPr>
        <w:t>20</w:t>
      </w: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rPr>
        <w:t>年</w:t>
      </w:r>
      <w:r>
        <w:rPr>
          <w:rFonts w:hint="eastAsia" w:asciiTheme="minorEastAsia" w:hAnsiTheme="minorEastAsia" w:cstheme="minorEastAsia"/>
          <w:color w:val="auto"/>
          <w:sz w:val="28"/>
          <w:szCs w:val="28"/>
          <w:lang w:val="en-US" w:eastAsia="zh-CN"/>
        </w:rPr>
        <w:t>6</w:t>
      </w:r>
      <w:r>
        <w:rPr>
          <w:rFonts w:hint="eastAsia" w:asciiTheme="minorEastAsia" w:hAnsiTheme="minorEastAsia" w:eastAsiaTheme="minorEastAsia" w:cstheme="minorEastAsia"/>
          <w:color w:val="auto"/>
          <w:sz w:val="28"/>
          <w:szCs w:val="28"/>
        </w:rPr>
        <w:t>月</w:t>
      </w:r>
      <w:r>
        <w:rPr>
          <w:rFonts w:hint="eastAsia" w:asciiTheme="minorEastAsia" w:hAnsiTheme="minorEastAsia" w:cstheme="minorEastAsia"/>
          <w:color w:val="auto"/>
          <w:sz w:val="28"/>
          <w:szCs w:val="28"/>
          <w:lang w:val="en-US" w:eastAsia="zh-CN"/>
        </w:rPr>
        <w:t>20</w:t>
      </w:r>
      <w:r>
        <w:rPr>
          <w:rFonts w:hint="eastAsia" w:asciiTheme="minorEastAsia" w:hAnsiTheme="minorEastAsia" w:eastAsiaTheme="minorEastAsia" w:cstheme="minorEastAsia"/>
          <w:color w:val="auto"/>
          <w:sz w:val="28"/>
          <w:szCs w:val="28"/>
        </w:rPr>
        <w:t>日</w:t>
      </w:r>
      <w:r>
        <w:rPr>
          <w:rFonts w:hint="eastAsia" w:asciiTheme="minorEastAsia" w:hAnsiTheme="minorEastAsia" w:cstheme="minorEastAsia"/>
          <w:color w:val="auto"/>
          <w:sz w:val="28"/>
          <w:szCs w:val="28"/>
          <w:lang w:val="en-US" w:eastAsia="zh-CN"/>
        </w:rPr>
        <w:t>08</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00前</w:t>
      </w:r>
    </w:p>
    <w:p>
      <w:pPr>
        <w:jc w:val="left"/>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color w:val="auto"/>
          <w:sz w:val="28"/>
          <w:szCs w:val="28"/>
        </w:rPr>
        <w:fldChar w:fldCharType="end"/>
      </w:r>
      <w:r>
        <w:rPr>
          <w:rFonts w:hint="eastAsia" w:asciiTheme="minorEastAsia" w:hAnsiTheme="minorEastAsia" w:cstheme="minorEastAsia"/>
          <w:color w:val="auto"/>
          <w:sz w:val="28"/>
          <w:szCs w:val="28"/>
          <w:lang w:val="en-US" w:eastAsia="zh-CN"/>
        </w:rPr>
        <w:t>联系电话:0398-2756853</w:t>
      </w:r>
    </w:p>
    <w:p>
      <w:pPr>
        <w:jc w:val="left"/>
        <w:rPr>
          <w:rFonts w:hint="eastAsia" w:asciiTheme="minorEastAsia" w:hAnsiTheme="minorEastAsia" w:cstheme="minorEastAsia"/>
          <w:color w:val="auto"/>
          <w:sz w:val="28"/>
          <w:szCs w:val="28"/>
          <w:lang w:eastAsia="zh-CN"/>
        </w:rPr>
      </w:pP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cstheme="minorEastAsia"/>
          <w:color w:val="auto"/>
          <w:sz w:val="28"/>
          <w:szCs w:val="28"/>
          <w:lang w:eastAsia="zh-CN"/>
        </w:rPr>
        <w:t>河南中原黄金冶炼厂有限责任公司</w:t>
      </w:r>
    </w:p>
    <w:p>
      <w:pPr>
        <w:jc w:val="left"/>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en-US" w:eastAsia="zh-CN"/>
        </w:rPr>
        <w:t xml:space="preserve">                                    2023年6月19日</w:t>
      </w:r>
    </w:p>
    <w:p>
      <w:pPr>
        <w:jc w:val="left"/>
        <w:rPr>
          <w:rFonts w:hint="eastAsia"/>
          <w:sz w:val="32"/>
          <w:szCs w:val="32"/>
          <w:lang w:val="en-US" w:eastAsia="zh-CN"/>
        </w:rPr>
      </w:pPr>
      <w:r>
        <w:rPr>
          <w:rFonts w:hint="eastAsia"/>
          <w:sz w:val="32"/>
          <w:szCs w:val="32"/>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kZmEyM2M5ZTM3ODM1MzgwNmE2NzI1MWNlYzJhMTMifQ=="/>
  </w:docVars>
  <w:rsids>
    <w:rsidRoot w:val="1C1F20B8"/>
    <w:rsid w:val="04CB2FD4"/>
    <w:rsid w:val="05076B27"/>
    <w:rsid w:val="06A972C5"/>
    <w:rsid w:val="076B6141"/>
    <w:rsid w:val="083A558F"/>
    <w:rsid w:val="0FEE22FF"/>
    <w:rsid w:val="11EE1176"/>
    <w:rsid w:val="136E464C"/>
    <w:rsid w:val="13A860C4"/>
    <w:rsid w:val="16582FFB"/>
    <w:rsid w:val="171D1646"/>
    <w:rsid w:val="18026FAE"/>
    <w:rsid w:val="1B3E005D"/>
    <w:rsid w:val="1BFF6A8A"/>
    <w:rsid w:val="1C0F2A0C"/>
    <w:rsid w:val="2245692C"/>
    <w:rsid w:val="2284457D"/>
    <w:rsid w:val="230A495C"/>
    <w:rsid w:val="2639613C"/>
    <w:rsid w:val="28716E33"/>
    <w:rsid w:val="29BD0AF8"/>
    <w:rsid w:val="2A647FBD"/>
    <w:rsid w:val="2D1F1ABB"/>
    <w:rsid w:val="2EE56075"/>
    <w:rsid w:val="2F036317"/>
    <w:rsid w:val="31FD70AA"/>
    <w:rsid w:val="32A8756F"/>
    <w:rsid w:val="331A3BEF"/>
    <w:rsid w:val="34A1544F"/>
    <w:rsid w:val="357060D3"/>
    <w:rsid w:val="357B52A6"/>
    <w:rsid w:val="3926380E"/>
    <w:rsid w:val="39C9397D"/>
    <w:rsid w:val="3A224FD6"/>
    <w:rsid w:val="3E307478"/>
    <w:rsid w:val="3F164434"/>
    <w:rsid w:val="412346CE"/>
    <w:rsid w:val="4442236D"/>
    <w:rsid w:val="44E52900"/>
    <w:rsid w:val="478E131C"/>
    <w:rsid w:val="47D04509"/>
    <w:rsid w:val="48470FAA"/>
    <w:rsid w:val="48762DD4"/>
    <w:rsid w:val="4B1B3406"/>
    <w:rsid w:val="4BE50EB9"/>
    <w:rsid w:val="51155FE8"/>
    <w:rsid w:val="513A3FFA"/>
    <w:rsid w:val="51BF405E"/>
    <w:rsid w:val="5347314A"/>
    <w:rsid w:val="543C7F40"/>
    <w:rsid w:val="5BF53527"/>
    <w:rsid w:val="5D111E6E"/>
    <w:rsid w:val="5D93604F"/>
    <w:rsid w:val="64D903BA"/>
    <w:rsid w:val="65A33FDA"/>
    <w:rsid w:val="6BBC192B"/>
    <w:rsid w:val="705E3A43"/>
    <w:rsid w:val="71781E09"/>
    <w:rsid w:val="766B248E"/>
    <w:rsid w:val="7D7B19C6"/>
    <w:rsid w:val="7EA27470"/>
    <w:rsid w:val="7EF46C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179</Words>
  <Characters>233</Characters>
  <Lines>0</Lines>
  <Paragraphs>0</Paragraphs>
  <TotalTime>15</TotalTime>
  <ScaleCrop>false</ScaleCrop>
  <LinksUpToDate>false</LinksUpToDate>
  <CharactersWithSpaces>308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2020-03-10T01:29:00Z</dcterms:created>
  <dc:creator>Administrator</dc:creator>
  <cp:lastModifiedBy>Administrator</cp:lastModifiedBy>
  <cp:lastPrinted>2020-07-15T01:31:00Z</cp:lastPrinted>
  <dcterms:modified xsi:type="dcterms:W3CDTF">2023-06-19T01:34:54Z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76BE33A4A0394F84B9C4B913BCF39A8C</vt:lpwstr>
  </property>
</Properties>
</file>