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2023年碲粉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下午</w:t>
      </w:r>
      <w:r>
        <w:rPr>
          <w:rFonts w:hint="eastAsia"/>
          <w:sz w:val="24"/>
          <w:lang w:val="en-US" w:eastAsia="zh-CN"/>
        </w:rPr>
        <w:t>14：30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b/>
          <w:bCs/>
          <w:sz w:val="24"/>
          <w:u w:val="single"/>
          <w:lang w:val="en-US" w:eastAsia="zh-CN"/>
        </w:rPr>
        <w:t>10±10%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自合同签订之日起，20个工作日内完成提货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7"/>
        <w:tblpPr w:leftFromText="180" w:rightFromText="180" w:vertAnchor="text" w:horzAnchor="page" w:tblpX="1855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90"/>
        <w:gridCol w:w="2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有价元素品位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需求量（吨）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碲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95%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</w:t>
      </w:r>
      <w:r>
        <w:rPr>
          <w:rFonts w:hint="eastAsia"/>
          <w:sz w:val="24"/>
          <w:lang w:eastAsia="zh-CN"/>
        </w:rPr>
        <w:t>照</w:t>
      </w:r>
      <w:r>
        <w:rPr>
          <w:rFonts w:hint="eastAsia"/>
          <w:sz w:val="24"/>
        </w:rPr>
        <w:t>上海有色金属网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2023年10月12</w:t>
      </w:r>
      <w:r>
        <w:rPr>
          <w:rFonts w:hint="eastAsia"/>
          <w:b w:val="0"/>
          <w:bCs w:val="0"/>
          <w:sz w:val="24"/>
          <w:lang w:val="en-US" w:eastAsia="zh-CN"/>
        </w:rPr>
        <w:t>日至</w:t>
      </w:r>
      <w:r>
        <w:rPr>
          <w:rFonts w:hint="eastAsia"/>
          <w:b/>
          <w:bCs/>
          <w:sz w:val="24"/>
          <w:lang w:val="en-US" w:eastAsia="zh-CN"/>
        </w:rPr>
        <w:t>10月18</w:t>
      </w:r>
      <w:r>
        <w:rPr>
          <w:rFonts w:hint="eastAsia"/>
          <w:b w:val="0"/>
          <w:bCs w:val="0"/>
          <w:sz w:val="24"/>
          <w:lang w:val="en-US" w:eastAsia="zh-CN"/>
        </w:rPr>
        <w:t>日各交易日</w:t>
      </w:r>
      <w:r>
        <w:rPr>
          <w:rFonts w:hint="eastAsia"/>
          <w:sz w:val="24"/>
          <w:lang w:eastAsia="zh-CN"/>
        </w:rPr>
        <w:t>碲价算术平均价</w:t>
      </w:r>
      <w:r>
        <w:rPr>
          <w:rFonts w:hint="eastAsia"/>
          <w:sz w:val="24"/>
        </w:rPr>
        <w:t>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价值监督小组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确定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报价第一名为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，第一名按需优先选定采购量。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rFonts w:hint="eastAsia"/>
          <w:b/>
          <w:bCs/>
          <w:sz w:val="24"/>
          <w:lang w:eastAsia="zh-CN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4：30</w:t>
      </w:r>
      <w:r>
        <w:rPr>
          <w:rFonts w:hint="eastAsia"/>
          <w:sz w:val="24"/>
        </w:rPr>
        <w:t>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</w:t>
      </w:r>
      <w:r>
        <w:rPr>
          <w:rFonts w:hint="eastAsia"/>
          <w:sz w:val="24"/>
          <w:lang w:eastAsia="zh-CN"/>
        </w:rPr>
        <w:t>缴纳</w:t>
      </w:r>
      <w:r>
        <w:rPr>
          <w:rFonts w:hint="eastAsia"/>
          <w:sz w:val="24"/>
        </w:rPr>
        <w:t>竞价保证金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后，竞价保证金转为履约保证金。竞价人未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，竞价保证金于5个工作日内退还。竞价保证金需在202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11</w:t>
      </w:r>
      <w:bookmarkStart w:id="0" w:name="_GoBack"/>
      <w:bookmarkEnd w:id="0"/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全    称</w:t>
      </w:r>
      <w:r>
        <w:rPr>
          <w:rFonts w:hint="eastAsia"/>
          <w:sz w:val="24"/>
        </w:rPr>
        <w:t xml:space="preserve"> ：河南中原黄金冶炼厂有限责任公司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</w:rPr>
        <w:t>开户银行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</w:rPr>
        <w:t>河南省三门峡市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农</w:t>
      </w:r>
      <w:r>
        <w:rPr>
          <w:rFonts w:hint="eastAsia" w:ascii="新宋体" w:hAnsi="新宋体" w:eastAsia="新宋体" w:cs="新宋体"/>
          <w:sz w:val="24"/>
          <w:szCs w:val="24"/>
        </w:rPr>
        <w:t>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崤山支行营业部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银行帐号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16-192101040016630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行号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103505019213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zyylcjwbgs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@1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63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.com</w:t>
      </w:r>
      <w:r>
        <w:rPr>
          <w:rFonts w:hint="eastAsia"/>
          <w:sz w:val="24"/>
        </w:rPr>
        <w:t>后，请及时联系我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司人员收取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3619"/>
    <w:multiLevelType w:val="singleLevel"/>
    <w:tmpl w:val="5FC736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B996453"/>
    <w:rsid w:val="0D73796F"/>
    <w:rsid w:val="0D8668B7"/>
    <w:rsid w:val="0E7F059D"/>
    <w:rsid w:val="100B78EB"/>
    <w:rsid w:val="10C10366"/>
    <w:rsid w:val="11C1324D"/>
    <w:rsid w:val="125B5650"/>
    <w:rsid w:val="14FC4282"/>
    <w:rsid w:val="1B875C95"/>
    <w:rsid w:val="1C155B9F"/>
    <w:rsid w:val="1CA32218"/>
    <w:rsid w:val="1E0330B0"/>
    <w:rsid w:val="1E2C650A"/>
    <w:rsid w:val="1FD21E37"/>
    <w:rsid w:val="1FE3241B"/>
    <w:rsid w:val="219050DE"/>
    <w:rsid w:val="24AC2599"/>
    <w:rsid w:val="257F479A"/>
    <w:rsid w:val="27B351F6"/>
    <w:rsid w:val="27E60ABF"/>
    <w:rsid w:val="28120F00"/>
    <w:rsid w:val="29062DAD"/>
    <w:rsid w:val="2A525B0D"/>
    <w:rsid w:val="2B31436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8453776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4FB777D7"/>
    <w:rsid w:val="52F84933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4FC1779"/>
    <w:rsid w:val="6565365A"/>
    <w:rsid w:val="66FA2BC0"/>
    <w:rsid w:val="67861789"/>
    <w:rsid w:val="6A517D5A"/>
    <w:rsid w:val="6B0A70AA"/>
    <w:rsid w:val="6C936CE3"/>
    <w:rsid w:val="6CDC465D"/>
    <w:rsid w:val="6D494EB9"/>
    <w:rsid w:val="6FDECAB0"/>
    <w:rsid w:val="6FFD27CB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BC91A8B"/>
    <w:rsid w:val="7C3229B5"/>
    <w:rsid w:val="7CA22131"/>
    <w:rsid w:val="7ED30B18"/>
    <w:rsid w:val="7F814A0C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3</TotalTime>
  <ScaleCrop>false</ScaleCrop>
  <LinksUpToDate>false</LinksUpToDate>
  <CharactersWithSpaces>1677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Administrator</cp:lastModifiedBy>
  <cp:lastPrinted>2020-01-11T00:36:00Z</cp:lastPrinted>
  <dcterms:modified xsi:type="dcterms:W3CDTF">2023-10-07T07:31:21Z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B525DC7F461248B7B310CAF199E4244B</vt:lpwstr>
  </property>
</Properties>
</file>