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（502会议室投影仪采购）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信息化管理部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60"/>
        <w:gridCol w:w="2534"/>
        <w:gridCol w:w="771"/>
        <w:gridCol w:w="78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53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77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8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02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爱普生（epson）CB-L630U激光工程投影仪，6200流明，2K高清 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台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提供其营业执照、组织机构代码证等资质证件，不具备提供证件条件的，应提供国家业务主管部门的审批公函后凭介绍信、签字盖章的名单列表等相关证明文件，遵照中华人民共和国对实名制管理的相关法律法规入网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要求，若因质量问题造成的直接或间接损失，所有退货或索赔引起的一切费用及损失均由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安装调试完毕协议签订后，由供应商开具全额增值税专用发票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（与报名信息一致,不一致提供说明情况）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，买方在15个工作日内通过银行转账向供应商根据合同要求进行付款。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安装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周期：买方下单后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自然日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zhmYTRjZWI4MTY2YmVjM2NlNjAwZjIxNzJlMjcifQ=="/>
  </w:docVars>
  <w:rsids>
    <w:rsidRoot w:val="00000000"/>
    <w:rsid w:val="055F3042"/>
    <w:rsid w:val="08BC1DD1"/>
    <w:rsid w:val="0F13144C"/>
    <w:rsid w:val="0FB029A1"/>
    <w:rsid w:val="1277445A"/>
    <w:rsid w:val="1B476B60"/>
    <w:rsid w:val="269059F2"/>
    <w:rsid w:val="285F70AF"/>
    <w:rsid w:val="2E1B6578"/>
    <w:rsid w:val="3AF57AEB"/>
    <w:rsid w:val="3B620A15"/>
    <w:rsid w:val="3D522C22"/>
    <w:rsid w:val="47156CFF"/>
    <w:rsid w:val="4D716F40"/>
    <w:rsid w:val="507656F3"/>
    <w:rsid w:val="5248463E"/>
    <w:rsid w:val="53857615"/>
    <w:rsid w:val="5C490690"/>
    <w:rsid w:val="65580720"/>
    <w:rsid w:val="6A6A370E"/>
    <w:rsid w:val="71772EEB"/>
    <w:rsid w:val="73470603"/>
    <w:rsid w:val="75DA081E"/>
    <w:rsid w:val="7CA97BB7"/>
    <w:rsid w:val="7D38207A"/>
    <w:rsid w:val="7E3C39A6"/>
    <w:rsid w:val="7F090BB3"/>
    <w:rsid w:val="F90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565</Words>
  <Characters>585</Characters>
  <Lines>0</Lines>
  <Paragraphs>0</Paragraphs>
  <TotalTime>15</TotalTime>
  <ScaleCrop>false</ScaleCrop>
  <LinksUpToDate>false</LinksUpToDate>
  <CharactersWithSpaces>599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史金涛</cp:lastModifiedBy>
  <dcterms:modified xsi:type="dcterms:W3CDTF">2025-06-20T00:48:44Z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8D82A26A8F334011B304612E6AA4A55C</vt:lpwstr>
  </property>
  <property fmtid="{D5CDD505-2E9C-101B-9397-08002B2CF9AE}" pid="4" name="KSOTemplateDocerSaveRecord">
    <vt:lpwstr>eyJoZGlkIjoiMDg2NTVkZTRlODBkMzVmOGU3YzgwOWRjNTJlYWQyMWUiLCJ1c2VySWQiOiIxNjA5MzQwMTY4In0=</vt:lpwstr>
  </property>
</Properties>
</file>