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78680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 w14:paraId="487F9DE8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 w14:paraId="32FAFF3C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203A06F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YGCG2025110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52131678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</w:t>
      </w:r>
      <w:bookmarkStart w:id="0" w:name="OLE_LINK1"/>
      <w:r>
        <w:rPr>
          <w:rFonts w:hint="eastAsia" w:ascii="仿宋" w:hAnsi="仿宋" w:eastAsia="仿宋" w:cs="仿宋"/>
          <w:sz w:val="28"/>
          <w:szCs w:val="28"/>
          <w:u w:val="single"/>
          <w:vertAlign w:val="baseline"/>
          <w:lang w:val="en-US" w:eastAsia="zh-CN"/>
        </w:rPr>
        <w:t>5000-9000 VPSN 区域声环境检测项目</w:t>
      </w:r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1F775AD2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环境保护与职业健康管理部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41A729B4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 w14:paraId="593FEB82"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 细 表</w:t>
      </w:r>
    </w:p>
    <w:tbl>
      <w:tblPr>
        <w:tblStyle w:val="3"/>
        <w:tblW w:w="8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950"/>
        <w:gridCol w:w="1695"/>
        <w:gridCol w:w="1500"/>
        <w:gridCol w:w="2760"/>
      </w:tblGrid>
      <w:tr w14:paraId="0DCF1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680D9B8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50" w:type="dxa"/>
          </w:tcPr>
          <w:p w14:paraId="783D499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695" w:type="dxa"/>
          </w:tcPr>
          <w:p w14:paraId="2F6776F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500" w:type="dxa"/>
          </w:tcPr>
          <w:p w14:paraId="2DDB34C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760" w:type="dxa"/>
          </w:tcPr>
          <w:p w14:paraId="172352A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6DB4D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216F124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50" w:type="dxa"/>
          </w:tcPr>
          <w:p w14:paraId="60AE1F0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5000-9000 VPSN 区域声环境检测项目</w:t>
            </w:r>
          </w:p>
        </w:tc>
        <w:tc>
          <w:tcPr>
            <w:tcW w:w="1695" w:type="dxa"/>
          </w:tcPr>
          <w:p w14:paraId="7D7F3942">
            <w:pPr>
              <w:numPr>
                <w:ilvl w:val="0"/>
                <w:numId w:val="0"/>
              </w:numPr>
              <w:spacing w:line="360" w:lineRule="auto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A7699A6">
            <w:pPr>
              <w:numPr>
                <w:ilvl w:val="0"/>
                <w:numId w:val="0"/>
              </w:numPr>
              <w:spacing w:line="360" w:lineRule="auto"/>
              <w:ind w:firstLine="560" w:firstLineChars="20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——</w:t>
            </w:r>
          </w:p>
        </w:tc>
        <w:tc>
          <w:tcPr>
            <w:tcW w:w="1500" w:type="dxa"/>
          </w:tcPr>
          <w:p w14:paraId="61D4791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4天，12个点位</w:t>
            </w:r>
          </w:p>
        </w:tc>
        <w:tc>
          <w:tcPr>
            <w:tcW w:w="2760" w:type="dxa"/>
          </w:tcPr>
          <w:p w14:paraId="189DB92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声源周边区域</w:t>
            </w:r>
          </w:p>
        </w:tc>
      </w:tr>
    </w:tbl>
    <w:p w14:paraId="36C73CA3"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 w14:paraId="0A28CB07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 通过CMA认证，计量检测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能力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范围（符合上述监测内容）  </w:t>
      </w:r>
    </w:p>
    <w:p w14:paraId="3B0CABAE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6%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增值税专用发票价格。含税价格包含到河南省三门峡市产业集聚区209国道南侧河南中原黄金冶炼厂有限责任公司内指定地点的运输、装卸等费用。</w:t>
      </w:r>
    </w:p>
    <w:p w14:paraId="64EFD0DA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该物资必须满足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河南中原黄金冶炼厂有限责任公司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实际生产要求，若因货物质量问题造成的直接或间接损失，所有退货或索赔引起的一切费用及损失均由送货单位承担。</w:t>
      </w:r>
    </w:p>
    <w:p w14:paraId="6D0222BE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服务结束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发票到后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个月内银行转账</w:t>
      </w:r>
      <w:bookmarkStart w:id="1" w:name="_GoBack"/>
      <w:bookmarkEnd w:id="1"/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付款。</w:t>
      </w:r>
    </w:p>
    <w:p w14:paraId="266FDE73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到货周期：买方下单后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/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个自然日内。</w:t>
      </w:r>
    </w:p>
    <w:p w14:paraId="0CEE3BD0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项目内容要求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7A4B6E92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 w14:paraId="360216CA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9745167">
      <w:pPr>
        <w:bidi w:val="0"/>
        <w:rPr>
          <w:rFonts w:hint="default"/>
          <w:lang w:val="en-US" w:eastAsia="zh-CN"/>
        </w:rPr>
      </w:pPr>
    </w:p>
    <w:p w14:paraId="2B9FAAEA">
      <w:pPr>
        <w:bidi w:val="0"/>
        <w:rPr>
          <w:rFonts w:hint="default"/>
          <w:lang w:val="en-US" w:eastAsia="zh-CN"/>
        </w:rPr>
      </w:pPr>
    </w:p>
    <w:p w14:paraId="5D936B4B">
      <w:pPr>
        <w:bidi w:val="0"/>
        <w:rPr>
          <w:rFonts w:hint="default"/>
          <w:lang w:val="en-US" w:eastAsia="zh-CN"/>
        </w:rPr>
      </w:pPr>
    </w:p>
    <w:p w14:paraId="4D23F435">
      <w:pPr>
        <w:bidi w:val="0"/>
        <w:rPr>
          <w:rFonts w:hint="default"/>
          <w:lang w:val="en-US" w:eastAsia="zh-CN"/>
        </w:rPr>
      </w:pPr>
    </w:p>
    <w:p w14:paraId="03EFB2AC">
      <w:pPr>
        <w:bidi w:val="0"/>
        <w:rPr>
          <w:rFonts w:hint="default"/>
          <w:lang w:val="en-US" w:eastAsia="zh-CN"/>
        </w:rPr>
      </w:pPr>
    </w:p>
    <w:p w14:paraId="30617FF1">
      <w:pPr>
        <w:bidi w:val="0"/>
        <w:rPr>
          <w:rFonts w:hint="default"/>
          <w:lang w:val="en-US" w:eastAsia="zh-CN"/>
        </w:rPr>
      </w:pPr>
    </w:p>
    <w:p w14:paraId="2385D4E3">
      <w:pPr>
        <w:bidi w:val="0"/>
        <w:ind w:firstLine="366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YWIxNTU5MzYzZmQ5OWM3ODFiY2E5Y2RlOTRkMjQifQ=="/>
  </w:docVars>
  <w:rsids>
    <w:rsidRoot w:val="00000000"/>
    <w:rsid w:val="00092EBA"/>
    <w:rsid w:val="004F5176"/>
    <w:rsid w:val="055F3042"/>
    <w:rsid w:val="0F2123A6"/>
    <w:rsid w:val="0FB029A1"/>
    <w:rsid w:val="142335E0"/>
    <w:rsid w:val="16EB6F8F"/>
    <w:rsid w:val="1D705885"/>
    <w:rsid w:val="1E906605"/>
    <w:rsid w:val="230F71CA"/>
    <w:rsid w:val="3B620A15"/>
    <w:rsid w:val="3C5C29B0"/>
    <w:rsid w:val="3CB02960"/>
    <w:rsid w:val="47156CFF"/>
    <w:rsid w:val="4B3E6D50"/>
    <w:rsid w:val="4D716F40"/>
    <w:rsid w:val="4FD31F24"/>
    <w:rsid w:val="533A4FBC"/>
    <w:rsid w:val="543D37A8"/>
    <w:rsid w:val="54FA54AB"/>
    <w:rsid w:val="5C490690"/>
    <w:rsid w:val="6A6A370E"/>
    <w:rsid w:val="6F570BEB"/>
    <w:rsid w:val="7B353503"/>
    <w:rsid w:val="7CA97BB7"/>
    <w:rsid w:val="7D4F5941"/>
    <w:rsid w:val="7E7E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450</Characters>
  <Lines>0</Lines>
  <Paragraphs>0</Paragraphs>
  <TotalTime>4</TotalTime>
  <ScaleCrop>false</ScaleCrop>
  <LinksUpToDate>false</LinksUpToDate>
  <CharactersWithSpaces>473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辛文涛</cp:lastModifiedBy>
  <dcterms:modified xsi:type="dcterms:W3CDTF">2025-06-26T01:14:50Z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029366EC3F6049918CC7034D489C4DDD_12</vt:lpwstr>
  </property>
  <property fmtid="{D5CDD505-2E9C-101B-9397-08002B2CF9AE}" pid="4" name="KSOTemplateDocerSaveRecord">
    <vt:lpwstr>eyJoZGlkIjoiZjczMDVkNWFmMDE0OTU3MDYxZDBjMzQzOGQ5YzExN2IiLCJ1c2VySWQiOiI0MTMzMjExMTMifQ==</vt:lpwstr>
  </property>
</Properties>
</file>