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17139"/>
      <w:r>
        <w:rPr>
          <w:rFonts w:hint="eastAsia" w:hAnsi="宋体"/>
        </w:rPr>
        <w:t>第六章</w:t>
      </w:r>
      <w:r>
        <w:t xml:space="preserve"> </w:t>
      </w:r>
      <w:r>
        <w:rPr>
          <w:rFonts w:hint="eastAsia" w:hAnsi="宋体"/>
        </w:rPr>
        <w:t>附</w:t>
      </w:r>
      <w:r>
        <w:t xml:space="preserve"> </w:t>
      </w:r>
      <w:r>
        <w:rPr>
          <w:rFonts w:hint="eastAsia"/>
        </w:rPr>
        <w:t xml:space="preserve"> </w:t>
      </w:r>
      <w:r>
        <w:rPr>
          <w:rFonts w:hint="eastAsia" w:hAnsi="宋体"/>
        </w:rPr>
        <w:t>件</w:t>
      </w:r>
      <w:bookmarkEnd w:id="0"/>
    </w:p>
    <w:p>
      <w:pPr>
        <w:pStyle w:val="11"/>
        <w:rPr>
          <w:rFonts w:ascii="Times New Roman" w:hAnsi="Times New Roman"/>
        </w:rPr>
      </w:pPr>
      <w:bookmarkStart w:id="1" w:name="_Toc30262"/>
      <w:bookmarkStart w:id="2" w:name="_Toc460486357"/>
      <w:r>
        <w:rPr>
          <w:rFonts w:ascii="Times New Roman" w:hAnsi="宋体"/>
        </w:rPr>
        <w:t>附件一</w:t>
      </w:r>
      <w:bookmarkEnd w:id="1"/>
      <w:bookmarkEnd w:id="2"/>
    </w:p>
    <w:p>
      <w:pPr>
        <w:spacing w:after="100" w:line="520" w:lineRule="exact"/>
        <w:jc w:val="center"/>
        <w:rPr>
          <w:rFonts w:cs="Arial"/>
          <w:b/>
          <w:spacing w:val="8"/>
          <w:sz w:val="28"/>
          <w:szCs w:val="28"/>
          <w:u w:val="single"/>
        </w:rPr>
      </w:pPr>
      <w:r>
        <w:rPr>
          <w:rFonts w:hint="eastAsia" w:hAnsi="宋体" w:cs="Arial"/>
          <w:b/>
          <w:spacing w:val="8"/>
          <w:sz w:val="28"/>
          <w:szCs w:val="28"/>
          <w:u w:val="single"/>
        </w:rPr>
        <w:t>投</w:t>
      </w:r>
      <w:r>
        <w:rPr>
          <w:rFonts w:cs="Arial"/>
          <w:b/>
          <w:spacing w:val="8"/>
          <w:sz w:val="28"/>
          <w:szCs w:val="28"/>
          <w:u w:val="single"/>
        </w:rPr>
        <w:t xml:space="preserve">  </w:t>
      </w:r>
      <w:r>
        <w:rPr>
          <w:rFonts w:hint="eastAsia" w:hAnsi="宋体" w:cs="Arial"/>
          <w:b/>
          <w:spacing w:val="8"/>
          <w:sz w:val="28"/>
          <w:szCs w:val="28"/>
          <w:u w:val="single"/>
        </w:rPr>
        <w:t>标</w:t>
      </w:r>
      <w:r>
        <w:rPr>
          <w:rFonts w:cs="Arial"/>
          <w:b/>
          <w:spacing w:val="8"/>
          <w:sz w:val="28"/>
          <w:szCs w:val="28"/>
          <w:u w:val="single"/>
        </w:rPr>
        <w:t xml:space="preserve">  </w:t>
      </w:r>
      <w:r>
        <w:rPr>
          <w:rFonts w:hint="eastAsia" w:hAnsi="宋体" w:cs="Arial"/>
          <w:b/>
          <w:spacing w:val="8"/>
          <w:sz w:val="28"/>
          <w:szCs w:val="28"/>
          <w:u w:val="single"/>
        </w:rPr>
        <w:t>函（</w:t>
      </w:r>
      <w:r>
        <w:rPr>
          <w:rFonts w:hint="eastAsia" w:hAnsi="宋体" w:cs="Arial"/>
          <w:spacing w:val="8"/>
          <w:sz w:val="28"/>
          <w:szCs w:val="28"/>
          <w:u w:val="single"/>
        </w:rPr>
        <w:t>格式</w:t>
      </w:r>
      <w:r>
        <w:rPr>
          <w:rFonts w:hint="eastAsia" w:hAnsi="宋体" w:cs="Arial"/>
          <w:b/>
          <w:spacing w:val="8"/>
          <w:sz w:val="28"/>
          <w:szCs w:val="28"/>
          <w:u w:val="single"/>
        </w:rPr>
        <w:t>）</w:t>
      </w:r>
    </w:p>
    <w:p>
      <w:pPr>
        <w:spacing w:line="520" w:lineRule="exact"/>
        <w:rPr>
          <w:bCs/>
          <w:sz w:val="24"/>
          <w:u w:val="single"/>
          <w:shd w:val="pct10" w:color="auto" w:fill="FFFFFF"/>
        </w:rPr>
      </w:pPr>
      <w:r>
        <w:rPr>
          <w:rFonts w:hint="eastAsia" w:hAnsi="宋体"/>
          <w:bCs/>
          <w:sz w:val="24"/>
          <w:u w:val="single"/>
        </w:rPr>
        <w:t>河南中原黄金冶炼厂有限责任公司：</w:t>
      </w:r>
    </w:p>
    <w:p>
      <w:pPr>
        <w:spacing w:line="520" w:lineRule="exact"/>
        <w:ind w:firstLine="480" w:firstLineChars="200"/>
        <w:rPr>
          <w:rFonts w:cs="Arial"/>
          <w:bCs/>
          <w:sz w:val="24"/>
        </w:rPr>
      </w:pPr>
      <w:r>
        <w:rPr>
          <w:rFonts w:hint="eastAsia" w:hAnsi="宋体" w:cs="Arial"/>
          <w:bCs/>
          <w:sz w:val="24"/>
        </w:rPr>
        <w:t>我们收到你们招标编号为</w:t>
      </w:r>
      <w:r>
        <w:rPr>
          <w:rFonts w:hint="eastAsia" w:cs="Arial"/>
          <w:bCs/>
          <w:sz w:val="24"/>
          <w:highlight w:val="none"/>
          <w:u w:val="single"/>
          <w:lang w:eastAsia="zh-CN"/>
        </w:rPr>
        <w:t>ZYYL-ZB202</w:t>
      </w:r>
      <w:r>
        <w:rPr>
          <w:rFonts w:hint="eastAsia" w:cs="Arial"/>
          <w:bCs/>
          <w:sz w:val="24"/>
          <w:highlight w:val="none"/>
          <w:u w:val="single"/>
          <w:lang w:val="en-US" w:eastAsia="zh-CN"/>
        </w:rPr>
        <w:t>5110</w:t>
      </w:r>
      <w:r>
        <w:rPr>
          <w:rFonts w:hint="eastAsia" w:hAnsi="宋体" w:cs="Arial"/>
          <w:bCs/>
          <w:sz w:val="24"/>
          <w:highlight w:val="none"/>
        </w:rPr>
        <w:t>招标</w:t>
      </w:r>
      <w:r>
        <w:rPr>
          <w:rFonts w:hint="eastAsia" w:hAnsi="宋体" w:cs="Arial"/>
          <w:bCs/>
          <w:sz w:val="24"/>
        </w:rPr>
        <w:t>文件，经详细审查全部内容，包括第</w:t>
      </w:r>
      <w:r>
        <w:rPr>
          <w:rFonts w:hint="eastAsia" w:hAnsi="宋体" w:cs="Arial"/>
          <w:bCs/>
          <w:iCs/>
          <w:sz w:val="24"/>
        </w:rPr>
        <w:t>（编号、补充变更通知）（如果有的话）</w:t>
      </w:r>
      <w:r>
        <w:rPr>
          <w:rFonts w:hint="eastAsia" w:hAnsi="宋体" w:cs="Arial"/>
          <w:bCs/>
          <w:sz w:val="24"/>
        </w:rPr>
        <w:t>，已全部无异议地理解了招标文件的所有规定，决定参加投标。</w:t>
      </w:r>
    </w:p>
    <w:p>
      <w:pPr>
        <w:spacing w:line="520" w:lineRule="exact"/>
        <w:ind w:firstLine="480" w:firstLineChars="200"/>
        <w:rPr>
          <w:rFonts w:cs="Arial"/>
          <w:bCs/>
          <w:sz w:val="24"/>
        </w:rPr>
      </w:pPr>
      <w:r>
        <w:rPr>
          <w:rFonts w:hint="eastAsia" w:hAnsi="宋体" w:cs="Arial"/>
          <w:bCs/>
          <w:sz w:val="24"/>
        </w:rPr>
        <w:t>签字代表</w:t>
      </w:r>
      <w:r>
        <w:rPr>
          <w:rFonts w:hint="eastAsia" w:hAnsi="宋体" w:cs="Arial"/>
          <w:bCs/>
          <w:iCs/>
          <w:sz w:val="24"/>
          <w:u w:val="single"/>
        </w:rPr>
        <w:t>（姓名、职务）</w:t>
      </w:r>
      <w:r>
        <w:rPr>
          <w:rFonts w:hint="eastAsia" w:hAnsi="宋体" w:cs="Arial"/>
          <w:bCs/>
          <w:sz w:val="24"/>
        </w:rPr>
        <w:t>经正式授权并代表投标人</w:t>
      </w:r>
      <w:r>
        <w:rPr>
          <w:rFonts w:hint="eastAsia" w:hAnsi="宋体" w:cs="Arial"/>
          <w:bCs/>
          <w:iCs/>
          <w:sz w:val="24"/>
          <w:u w:val="single"/>
        </w:rPr>
        <w:t>（投标人名称、地址）</w:t>
      </w:r>
      <w:r>
        <w:rPr>
          <w:rFonts w:hint="eastAsia" w:hAnsi="宋体" w:cs="Arial"/>
          <w:bCs/>
          <w:sz w:val="24"/>
        </w:rPr>
        <w:t>提交：</w:t>
      </w:r>
    </w:p>
    <w:p>
      <w:pPr>
        <w:spacing w:line="520" w:lineRule="exact"/>
        <w:ind w:firstLine="540" w:firstLineChars="225"/>
        <w:rPr>
          <w:rFonts w:cs="Arial"/>
          <w:bCs/>
          <w:sz w:val="24"/>
        </w:rPr>
      </w:pPr>
      <w:r>
        <w:rPr>
          <w:rFonts w:cs="Arial"/>
          <w:bCs/>
          <w:sz w:val="24"/>
        </w:rPr>
        <w:t>1</w:t>
      </w:r>
      <w:r>
        <w:rPr>
          <w:rFonts w:hint="eastAsia" w:hAnsi="宋体" w:cs="Arial"/>
          <w:bCs/>
          <w:sz w:val="24"/>
        </w:rPr>
        <w:t>、开标报价一览表正本一份</w:t>
      </w:r>
    </w:p>
    <w:p>
      <w:pPr>
        <w:spacing w:line="520" w:lineRule="exact"/>
        <w:ind w:firstLine="540" w:firstLineChars="225"/>
        <w:rPr>
          <w:rFonts w:cs="Arial"/>
          <w:bCs/>
          <w:sz w:val="24"/>
        </w:rPr>
      </w:pPr>
      <w:r>
        <w:rPr>
          <w:rFonts w:cs="Arial"/>
          <w:bCs/>
          <w:sz w:val="24"/>
        </w:rPr>
        <w:t>2</w:t>
      </w:r>
      <w:r>
        <w:rPr>
          <w:rFonts w:hint="eastAsia" w:hAnsi="宋体" w:cs="Arial"/>
          <w:bCs/>
          <w:sz w:val="24"/>
        </w:rPr>
        <w:t>、投标文件文字版正本一份及副本</w:t>
      </w:r>
      <w:r>
        <w:rPr>
          <w:rFonts w:hint="eastAsia" w:hAnsi="宋体" w:cs="Arial"/>
          <w:bCs/>
          <w:sz w:val="24"/>
          <w:lang w:eastAsia="zh-CN"/>
        </w:rPr>
        <w:t>四</w:t>
      </w:r>
      <w:r>
        <w:rPr>
          <w:rFonts w:hint="eastAsia" w:hAnsi="宋体" w:cs="Arial"/>
          <w:bCs/>
          <w:sz w:val="24"/>
        </w:rPr>
        <w:t>份，投标文件电子版一份。</w:t>
      </w:r>
    </w:p>
    <w:p>
      <w:pPr>
        <w:spacing w:line="520" w:lineRule="exact"/>
        <w:ind w:firstLine="540" w:firstLineChars="225"/>
        <w:rPr>
          <w:rFonts w:cs="Arial"/>
          <w:bCs/>
          <w:sz w:val="24"/>
        </w:rPr>
      </w:pPr>
      <w:r>
        <w:rPr>
          <w:rFonts w:cs="Arial"/>
          <w:bCs/>
          <w:sz w:val="24"/>
        </w:rPr>
        <w:t>3</w:t>
      </w:r>
      <w:r>
        <w:rPr>
          <w:rFonts w:hint="eastAsia" w:hAnsi="宋体" w:cs="Arial"/>
          <w:bCs/>
          <w:sz w:val="24"/>
        </w:rPr>
        <w:t>、投标保证金人民币</w:t>
      </w:r>
      <w:r>
        <w:rPr>
          <w:rFonts w:hint="eastAsia" w:hAnsi="宋体" w:cs="Arial"/>
          <w:bCs/>
          <w:sz w:val="24"/>
          <w:lang w:val="en-US" w:eastAsia="zh-CN"/>
        </w:rPr>
        <w:t>28000</w:t>
      </w:r>
      <w:r>
        <w:rPr>
          <w:rFonts w:hint="eastAsia" w:hAnsi="宋体" w:cs="Arial"/>
          <w:bCs/>
          <w:sz w:val="24"/>
        </w:rPr>
        <w:t>元整。</w:t>
      </w:r>
    </w:p>
    <w:p>
      <w:pPr>
        <w:spacing w:line="520" w:lineRule="exact"/>
        <w:ind w:firstLine="540" w:firstLineChars="225"/>
        <w:rPr>
          <w:rFonts w:cs="Arial"/>
          <w:bCs/>
          <w:sz w:val="24"/>
        </w:rPr>
      </w:pPr>
      <w:r>
        <w:rPr>
          <w:rFonts w:cs="Arial"/>
          <w:bCs/>
          <w:sz w:val="24"/>
        </w:rPr>
        <w:t>4</w:t>
      </w:r>
      <w:r>
        <w:rPr>
          <w:rFonts w:hint="eastAsia" w:hAnsi="宋体" w:cs="Arial"/>
          <w:bCs/>
          <w:sz w:val="24"/>
        </w:rPr>
        <w:t>、据此投标书，签字代表宣布同意如下：</w:t>
      </w:r>
      <w:bookmarkStart w:id="19" w:name="_GoBack"/>
      <w:bookmarkEnd w:id="19"/>
    </w:p>
    <w:p>
      <w:pPr>
        <w:spacing w:line="520" w:lineRule="exact"/>
        <w:ind w:firstLine="480" w:firstLineChars="200"/>
        <w:rPr>
          <w:rFonts w:cs="Arial"/>
          <w:bCs/>
          <w:sz w:val="24"/>
        </w:rPr>
      </w:pPr>
      <w:r>
        <w:rPr>
          <w:rFonts w:hint="eastAsia" w:cs="Arial"/>
          <w:bCs/>
          <w:sz w:val="24"/>
        </w:rPr>
        <w:t>(</w:t>
      </w:r>
      <w:r>
        <w:rPr>
          <w:rFonts w:cs="Arial"/>
          <w:bCs/>
          <w:sz w:val="24"/>
        </w:rPr>
        <w:t>1</w:t>
      </w:r>
      <w:r>
        <w:rPr>
          <w:rFonts w:hint="eastAsia" w:cs="Arial"/>
          <w:bCs/>
          <w:sz w:val="24"/>
        </w:rPr>
        <w:t>)</w:t>
      </w:r>
      <w:r>
        <w:rPr>
          <w:rFonts w:hint="eastAsia" w:hAnsi="宋体" w:cs="Arial"/>
          <w:bCs/>
          <w:sz w:val="24"/>
        </w:rPr>
        <w:t>愿意按照招标文件中的一切要求，提供</w:t>
      </w:r>
      <w:r>
        <w:rPr>
          <w:rFonts w:hint="eastAsia" w:cs="Arial"/>
          <w:bCs/>
          <w:sz w:val="24"/>
          <w:u w:val="single"/>
        </w:rPr>
        <w:t xml:space="preserve">                  </w:t>
      </w:r>
      <w:r>
        <w:rPr>
          <w:rFonts w:hint="eastAsia" w:hAnsi="宋体" w:cs="Arial"/>
          <w:bCs/>
          <w:sz w:val="24"/>
        </w:rPr>
        <w:t>项下</w:t>
      </w:r>
      <w:r>
        <w:rPr>
          <w:rFonts w:hint="eastAsia" w:hAnsi="宋体" w:cs="Arial"/>
          <w:bCs/>
          <w:sz w:val="24"/>
          <w:u w:val="single"/>
        </w:rPr>
        <w:t xml:space="preserve"> </w:t>
      </w:r>
      <w:r>
        <w:rPr>
          <w:rFonts w:cs="Arial"/>
          <w:bCs/>
          <w:iCs/>
          <w:sz w:val="24"/>
          <w:u w:val="single"/>
        </w:rPr>
        <w:t>(</w:t>
      </w:r>
      <w:r>
        <w:rPr>
          <w:rFonts w:hint="eastAsia" w:hAnsi="宋体" w:cs="Arial"/>
          <w:bCs/>
          <w:iCs/>
          <w:sz w:val="24"/>
          <w:u w:val="single"/>
        </w:rPr>
        <w:t>货物名称</w:t>
      </w:r>
      <w:r>
        <w:rPr>
          <w:rFonts w:cs="Arial"/>
          <w:bCs/>
          <w:iCs/>
          <w:sz w:val="24"/>
          <w:u w:val="single"/>
        </w:rPr>
        <w:t>)</w:t>
      </w:r>
      <w:r>
        <w:rPr>
          <w:rFonts w:hint="eastAsia" w:cs="Arial"/>
          <w:bCs/>
          <w:iCs/>
          <w:sz w:val="24"/>
          <w:u w:val="single"/>
        </w:rPr>
        <w:t xml:space="preserve"> </w:t>
      </w:r>
      <w:r>
        <w:rPr>
          <w:rFonts w:hint="eastAsia" w:hAnsi="宋体" w:cs="Arial"/>
          <w:bCs/>
          <w:sz w:val="24"/>
        </w:rPr>
        <w:t>共</w:t>
      </w:r>
      <w:r>
        <w:rPr>
          <w:rFonts w:cs="Arial"/>
          <w:bCs/>
          <w:sz w:val="24"/>
          <w:u w:val="single"/>
        </w:rPr>
        <w:t xml:space="preserve">  </w:t>
      </w:r>
      <w:r>
        <w:rPr>
          <w:rFonts w:hint="eastAsia" w:hAnsi="宋体" w:cs="Arial"/>
          <w:bCs/>
          <w:sz w:val="24"/>
        </w:rPr>
        <w:t>台（套）及有关的服务，货物及服务投标总价格为</w:t>
      </w:r>
      <w:r>
        <w:rPr>
          <w:rFonts w:hint="eastAsia" w:hAnsi="宋体" w:cs="Arial"/>
          <w:bCs/>
          <w:iCs/>
          <w:sz w:val="24"/>
          <w:u w:val="single"/>
        </w:rPr>
        <w:t>（大写）</w:t>
      </w:r>
      <w:r>
        <w:rPr>
          <w:rFonts w:hint="eastAsia" w:hAnsi="宋体" w:cs="Arial"/>
          <w:bCs/>
          <w:sz w:val="24"/>
        </w:rPr>
        <w:t>（</w:t>
      </w:r>
      <w:r>
        <w:rPr>
          <w:rFonts w:hint="eastAsia" w:hAnsi="宋体" w:cs="Arial"/>
          <w:bCs/>
          <w:iCs/>
          <w:sz w:val="24"/>
          <w:u w:val="single"/>
        </w:rPr>
        <w:t>小写</w:t>
      </w:r>
      <w:r>
        <w:rPr>
          <w:rFonts w:hint="eastAsia" w:hAnsi="宋体" w:cs="Arial"/>
          <w:bCs/>
          <w:sz w:val="24"/>
          <w:u w:val="single"/>
        </w:rPr>
        <w:t>）</w:t>
      </w:r>
      <w:r>
        <w:rPr>
          <w:rFonts w:hint="eastAsia" w:hAnsi="宋体" w:cs="Arial"/>
          <w:bCs/>
          <w:sz w:val="24"/>
        </w:rPr>
        <w:t>，交货期：</w:t>
      </w:r>
      <w:r>
        <w:rPr>
          <w:rFonts w:cs="Arial"/>
          <w:bCs/>
          <w:sz w:val="24"/>
          <w:u w:val="single"/>
        </w:rPr>
        <w:t xml:space="preserve">   </w:t>
      </w:r>
      <w:r>
        <w:rPr>
          <w:rFonts w:hint="eastAsia" w:hAnsi="宋体" w:cs="Arial"/>
          <w:bCs/>
          <w:sz w:val="24"/>
          <w:u w:val="single"/>
        </w:rPr>
        <w:t>年</w:t>
      </w:r>
      <w:r>
        <w:rPr>
          <w:rFonts w:cs="Arial"/>
          <w:bCs/>
          <w:sz w:val="24"/>
          <w:u w:val="single"/>
        </w:rPr>
        <w:t xml:space="preserve"> </w:t>
      </w:r>
      <w:r>
        <w:rPr>
          <w:rFonts w:hint="eastAsia" w:hAnsi="宋体" w:cs="Arial"/>
          <w:bCs/>
          <w:sz w:val="24"/>
          <w:u w:val="single"/>
        </w:rPr>
        <w:t>月</w:t>
      </w:r>
      <w:r>
        <w:rPr>
          <w:rFonts w:hint="eastAsia" w:cs="Arial"/>
          <w:bCs/>
          <w:sz w:val="24"/>
          <w:u w:val="single"/>
        </w:rPr>
        <w:t xml:space="preserve"> </w:t>
      </w:r>
      <w:r>
        <w:rPr>
          <w:rFonts w:hint="eastAsia" w:hAnsi="宋体" w:cs="Arial"/>
          <w:bCs/>
          <w:sz w:val="24"/>
          <w:u w:val="single"/>
        </w:rPr>
        <w:t>日前</w:t>
      </w:r>
      <w:r>
        <w:rPr>
          <w:rFonts w:hint="eastAsia" w:hAnsi="宋体" w:cs="Arial"/>
          <w:bCs/>
          <w:sz w:val="24"/>
        </w:rPr>
        <w:t>。具体报价明细见投标报价表。</w:t>
      </w:r>
    </w:p>
    <w:p>
      <w:pPr>
        <w:spacing w:line="520" w:lineRule="exact"/>
        <w:ind w:firstLine="480" w:firstLineChars="200"/>
        <w:rPr>
          <w:rFonts w:cs="Arial"/>
          <w:bCs/>
          <w:sz w:val="24"/>
        </w:rPr>
      </w:pPr>
      <w:r>
        <w:rPr>
          <w:rFonts w:hint="eastAsia" w:cs="Arial"/>
          <w:bCs/>
          <w:sz w:val="24"/>
        </w:rPr>
        <w:t>(2)</w:t>
      </w:r>
      <w:r>
        <w:rPr>
          <w:rFonts w:hint="eastAsia" w:hAnsi="宋体" w:cs="Arial"/>
          <w:bCs/>
          <w:sz w:val="24"/>
        </w:rPr>
        <w:t>如果我们的投标书被接受，我们将履行招标文件中的要求及投标文件中的每一项承诺，履行合同责任和义务。</w:t>
      </w:r>
    </w:p>
    <w:p>
      <w:pPr>
        <w:spacing w:line="520" w:lineRule="exact"/>
        <w:ind w:firstLine="480" w:firstLineChars="200"/>
        <w:rPr>
          <w:rFonts w:cs="Arial"/>
          <w:bCs/>
          <w:sz w:val="24"/>
        </w:rPr>
      </w:pPr>
      <w:r>
        <w:rPr>
          <w:rFonts w:hint="eastAsia" w:cs="Arial"/>
          <w:bCs/>
          <w:sz w:val="24"/>
        </w:rPr>
        <w:t>(3)</w:t>
      </w:r>
      <w:r>
        <w:rPr>
          <w:rFonts w:hint="eastAsia" w:hAnsi="宋体" w:cs="Arial"/>
          <w:bCs/>
          <w:sz w:val="24"/>
        </w:rPr>
        <w:t>我们同意招标文件的规定，本投标书有效期为开标后</w:t>
      </w:r>
      <w:r>
        <w:rPr>
          <w:rFonts w:cs="Arial"/>
          <w:bCs/>
          <w:sz w:val="24"/>
        </w:rPr>
        <w:t>90</w:t>
      </w:r>
      <w:r>
        <w:rPr>
          <w:rFonts w:hint="eastAsia" w:hAnsi="宋体" w:cs="Arial"/>
          <w:bCs/>
          <w:sz w:val="24"/>
        </w:rPr>
        <w:t>个日历日。如果中标，有效期延至合同终止日止。</w:t>
      </w:r>
    </w:p>
    <w:p>
      <w:pPr>
        <w:spacing w:line="520" w:lineRule="exact"/>
        <w:ind w:firstLine="360" w:firstLineChars="150"/>
        <w:rPr>
          <w:rFonts w:cs="Arial"/>
          <w:bCs/>
          <w:sz w:val="24"/>
        </w:rPr>
      </w:pPr>
      <w:r>
        <w:rPr>
          <w:rFonts w:hint="eastAsia" w:cs="Arial"/>
          <w:bCs/>
          <w:sz w:val="24"/>
        </w:rPr>
        <w:t>(4)</w:t>
      </w:r>
      <w:r>
        <w:rPr>
          <w:rFonts w:hint="eastAsia" w:hAnsi="宋体" w:cs="Arial"/>
          <w:bCs/>
          <w:sz w:val="24"/>
        </w:rPr>
        <w:t>我们同意提供按照你们可能要求的与投标有关的一切数据或资料。</w:t>
      </w:r>
    </w:p>
    <w:p>
      <w:pPr>
        <w:spacing w:line="520" w:lineRule="exact"/>
        <w:ind w:firstLine="360" w:firstLineChars="150"/>
        <w:rPr>
          <w:rFonts w:cs="Arial"/>
          <w:bCs/>
          <w:sz w:val="24"/>
        </w:rPr>
      </w:pPr>
      <w:r>
        <w:rPr>
          <w:rFonts w:hint="eastAsia" w:cs="Arial"/>
          <w:bCs/>
          <w:sz w:val="24"/>
        </w:rPr>
        <w:t>(5)</w:t>
      </w:r>
      <w:r>
        <w:rPr>
          <w:rFonts w:hint="eastAsia" w:hAnsi="宋体" w:cs="Arial"/>
          <w:bCs/>
          <w:sz w:val="24"/>
        </w:rPr>
        <w:t>我们理解你们没有义务必须接受你们所收到的最低价的投标或收到的任何投标。</w:t>
      </w:r>
    </w:p>
    <w:p>
      <w:pPr>
        <w:spacing w:line="520" w:lineRule="exact"/>
        <w:ind w:firstLine="360" w:firstLineChars="150"/>
        <w:rPr>
          <w:rFonts w:cs="Arial"/>
          <w:bCs/>
          <w:sz w:val="24"/>
        </w:rPr>
      </w:pPr>
      <w:r>
        <w:rPr>
          <w:rFonts w:hint="eastAsia" w:cs="Arial"/>
          <w:bCs/>
          <w:sz w:val="24"/>
        </w:rPr>
        <w:t>(6)</w:t>
      </w:r>
      <w:r>
        <w:rPr>
          <w:rFonts w:hint="eastAsia" w:hAnsi="宋体" w:cs="Arial"/>
          <w:bCs/>
          <w:sz w:val="24"/>
        </w:rPr>
        <w:t>我们愿意忠实地执行除偏差表（技术规格）中注明的条款以外的招标文件中的逐项条款，履行自己的全部责任和义务。</w:t>
      </w:r>
    </w:p>
    <w:p>
      <w:pPr>
        <w:spacing w:line="520" w:lineRule="exact"/>
        <w:ind w:firstLine="360" w:firstLineChars="150"/>
        <w:rPr>
          <w:rFonts w:cs="Arial"/>
          <w:bCs/>
          <w:sz w:val="24"/>
        </w:rPr>
      </w:pPr>
      <w:r>
        <w:rPr>
          <w:rFonts w:hint="eastAsia" w:cs="Arial"/>
          <w:bCs/>
          <w:sz w:val="24"/>
        </w:rPr>
        <w:t>(7)</w:t>
      </w:r>
      <w:r>
        <w:rPr>
          <w:rFonts w:hint="eastAsia" w:hAnsi="宋体" w:cs="Arial"/>
          <w:bCs/>
          <w:sz w:val="24"/>
        </w:rPr>
        <w:t>我们愿意按照招标文件要求交纳投标保证金。</w:t>
      </w:r>
    </w:p>
    <w:p>
      <w:pPr>
        <w:spacing w:line="520" w:lineRule="exact"/>
        <w:ind w:firstLine="360" w:firstLineChars="150"/>
        <w:rPr>
          <w:rFonts w:cs="Arial"/>
          <w:bCs/>
          <w:sz w:val="24"/>
        </w:rPr>
      </w:pPr>
      <w:r>
        <w:rPr>
          <w:rFonts w:hint="eastAsia" w:cs="Arial"/>
          <w:bCs/>
          <w:sz w:val="24"/>
        </w:rPr>
        <w:t>(</w:t>
      </w:r>
      <w:r>
        <w:rPr>
          <w:rFonts w:cs="Arial"/>
          <w:bCs/>
          <w:sz w:val="24"/>
        </w:rPr>
        <w:t>8</w:t>
      </w:r>
      <w:r>
        <w:rPr>
          <w:rFonts w:hint="eastAsia" w:cs="Arial"/>
          <w:bCs/>
          <w:sz w:val="24"/>
        </w:rPr>
        <w:t>)</w:t>
      </w:r>
      <w:r>
        <w:rPr>
          <w:rFonts w:hint="eastAsia" w:hAnsi="宋体" w:cs="Arial"/>
          <w:bCs/>
          <w:sz w:val="24"/>
        </w:rPr>
        <w:t>我们同意如果在开标后规定的投标有效期内撤回投标，我们将自动放弃索回投标保证金。</w:t>
      </w:r>
    </w:p>
    <w:p>
      <w:pPr>
        <w:spacing w:line="520" w:lineRule="exact"/>
        <w:ind w:firstLine="240" w:firstLineChars="100"/>
        <w:rPr>
          <w:rFonts w:hint="eastAsia" w:cs="Arial"/>
          <w:bCs/>
          <w:sz w:val="24"/>
        </w:rPr>
      </w:pPr>
      <w:r>
        <w:rPr>
          <w:rFonts w:hint="eastAsia" w:hAnsi="宋体" w:cs="Arial"/>
          <w:bCs/>
          <w:sz w:val="24"/>
        </w:rPr>
        <w:t>（</w:t>
      </w:r>
      <w:r>
        <w:rPr>
          <w:rFonts w:hint="eastAsia" w:cs="Arial"/>
          <w:bCs/>
          <w:sz w:val="24"/>
        </w:rPr>
        <w:t>9</w:t>
      </w:r>
      <w:r>
        <w:rPr>
          <w:rFonts w:hint="eastAsia" w:hAnsi="宋体" w:cs="Arial"/>
          <w:bCs/>
          <w:sz w:val="24"/>
        </w:rPr>
        <w:t>）如果我们中标，我们将按照有关通知的规定，签订经济合同并提交履约保证金。</w:t>
      </w:r>
    </w:p>
    <w:p>
      <w:pPr>
        <w:spacing w:line="520" w:lineRule="exact"/>
        <w:ind w:firstLine="240" w:firstLineChars="100"/>
        <w:rPr>
          <w:rFonts w:cs="Arial"/>
          <w:bCs/>
          <w:sz w:val="24"/>
        </w:rPr>
      </w:pPr>
      <w:r>
        <w:rPr>
          <w:rFonts w:hint="eastAsia" w:hAnsi="宋体" w:cs="Arial"/>
          <w:bCs/>
          <w:sz w:val="24"/>
        </w:rPr>
        <w:t>（</w:t>
      </w:r>
      <w:r>
        <w:rPr>
          <w:rFonts w:cs="Arial"/>
          <w:bCs/>
          <w:sz w:val="24"/>
        </w:rPr>
        <w:t>1</w:t>
      </w:r>
      <w:r>
        <w:rPr>
          <w:rFonts w:hint="eastAsia" w:cs="Arial"/>
          <w:bCs/>
          <w:sz w:val="24"/>
        </w:rPr>
        <w:t>0</w:t>
      </w:r>
      <w:r>
        <w:rPr>
          <w:rFonts w:hint="eastAsia" w:hAnsi="宋体" w:cs="Arial"/>
          <w:bCs/>
          <w:sz w:val="24"/>
        </w:rPr>
        <w:t>）一切与本投标有关的正式往来函电，请按下列地址联系：</w:t>
      </w:r>
    </w:p>
    <w:p>
      <w:pPr>
        <w:spacing w:line="520" w:lineRule="exact"/>
        <w:rPr>
          <w:rFonts w:cs="Arial"/>
          <w:bCs/>
          <w:spacing w:val="8"/>
          <w:sz w:val="24"/>
        </w:rPr>
      </w:pPr>
    </w:p>
    <w:p>
      <w:pPr>
        <w:spacing w:line="520" w:lineRule="exact"/>
        <w:ind w:firstLine="720"/>
        <w:rPr>
          <w:rFonts w:hint="eastAsia" w:cs="Arial"/>
          <w:bCs/>
          <w:spacing w:val="8"/>
          <w:sz w:val="24"/>
        </w:rPr>
      </w:pPr>
      <w:r>
        <w:rPr>
          <w:rFonts w:hint="eastAsia" w:hAnsi="宋体" w:cs="Arial"/>
          <w:bCs/>
          <w:spacing w:val="8"/>
          <w:sz w:val="24"/>
        </w:rPr>
        <w:t>地</w:t>
      </w:r>
      <w:r>
        <w:rPr>
          <w:rFonts w:cs="Arial"/>
          <w:bCs/>
          <w:spacing w:val="8"/>
          <w:sz w:val="24"/>
        </w:rPr>
        <w:t xml:space="preserve">    </w:t>
      </w:r>
      <w:r>
        <w:rPr>
          <w:rFonts w:hint="eastAsia" w:hAnsi="宋体" w:cs="Arial"/>
          <w:bCs/>
          <w:spacing w:val="8"/>
          <w:sz w:val="24"/>
        </w:rPr>
        <w:t>址：</w:t>
      </w:r>
    </w:p>
    <w:p>
      <w:pPr>
        <w:spacing w:line="520" w:lineRule="exact"/>
        <w:ind w:firstLine="720"/>
        <w:rPr>
          <w:rFonts w:cs="Arial"/>
          <w:bCs/>
          <w:spacing w:val="8"/>
          <w:sz w:val="24"/>
        </w:rPr>
      </w:pPr>
      <w:r>
        <w:rPr>
          <w:rFonts w:hint="eastAsia" w:hAnsi="宋体" w:cs="Arial"/>
          <w:bCs/>
          <w:spacing w:val="8"/>
          <w:sz w:val="24"/>
        </w:rPr>
        <w:t>邮政编码：</w:t>
      </w:r>
    </w:p>
    <w:p>
      <w:pPr>
        <w:spacing w:line="520" w:lineRule="exact"/>
        <w:ind w:firstLine="720"/>
        <w:rPr>
          <w:rFonts w:cs="Arial"/>
          <w:bCs/>
          <w:spacing w:val="8"/>
          <w:sz w:val="24"/>
        </w:rPr>
      </w:pPr>
      <w:r>
        <w:rPr>
          <w:rFonts w:hint="eastAsia" w:hAnsi="宋体" w:cs="Arial"/>
          <w:bCs/>
          <w:spacing w:val="8"/>
          <w:sz w:val="24"/>
        </w:rPr>
        <w:t>电</w:t>
      </w:r>
      <w:r>
        <w:rPr>
          <w:rFonts w:cs="Arial"/>
          <w:bCs/>
          <w:spacing w:val="8"/>
          <w:sz w:val="24"/>
        </w:rPr>
        <w:t xml:space="preserve">    </w:t>
      </w:r>
      <w:r>
        <w:rPr>
          <w:rFonts w:hint="eastAsia" w:hAnsi="宋体" w:cs="Arial"/>
          <w:bCs/>
          <w:spacing w:val="8"/>
          <w:sz w:val="24"/>
        </w:rPr>
        <w:t>话：</w:t>
      </w:r>
    </w:p>
    <w:p>
      <w:pPr>
        <w:spacing w:line="520" w:lineRule="exact"/>
        <w:ind w:firstLine="720"/>
        <w:rPr>
          <w:rFonts w:cs="Arial"/>
          <w:bCs/>
          <w:spacing w:val="8"/>
          <w:sz w:val="24"/>
        </w:rPr>
      </w:pPr>
      <w:r>
        <w:rPr>
          <w:rFonts w:hint="eastAsia" w:hAnsi="宋体" w:cs="Arial"/>
          <w:bCs/>
          <w:spacing w:val="8"/>
          <w:sz w:val="24"/>
        </w:rPr>
        <w:t>传</w:t>
      </w:r>
      <w:r>
        <w:rPr>
          <w:rFonts w:cs="Arial"/>
          <w:bCs/>
          <w:spacing w:val="8"/>
          <w:sz w:val="24"/>
        </w:rPr>
        <w:t xml:space="preserve">    </w:t>
      </w:r>
      <w:r>
        <w:rPr>
          <w:rFonts w:hint="eastAsia" w:hAnsi="宋体" w:cs="Arial"/>
          <w:bCs/>
          <w:spacing w:val="8"/>
          <w:sz w:val="24"/>
        </w:rPr>
        <w:t>真：</w:t>
      </w:r>
    </w:p>
    <w:p>
      <w:pPr>
        <w:spacing w:line="520" w:lineRule="exact"/>
        <w:ind w:firstLine="720"/>
        <w:rPr>
          <w:rFonts w:cs="Arial"/>
          <w:bCs/>
          <w:spacing w:val="8"/>
          <w:sz w:val="24"/>
        </w:rPr>
      </w:pPr>
      <w:r>
        <w:rPr>
          <w:rFonts w:hint="eastAsia" w:hAnsi="宋体" w:cs="Arial"/>
          <w:bCs/>
          <w:spacing w:val="8"/>
          <w:sz w:val="24"/>
        </w:rPr>
        <w:t>电子函箱：</w:t>
      </w:r>
    </w:p>
    <w:p>
      <w:pPr>
        <w:spacing w:line="520" w:lineRule="exact"/>
        <w:ind w:firstLine="720"/>
        <w:rPr>
          <w:rFonts w:hint="eastAsia" w:cs="Arial"/>
          <w:bCs/>
          <w:spacing w:val="8"/>
          <w:sz w:val="24"/>
        </w:rPr>
      </w:pPr>
      <w:r>
        <w:rPr>
          <w:rFonts w:hint="eastAsia" w:hAnsi="宋体" w:cs="Arial"/>
          <w:bCs/>
          <w:spacing w:val="8"/>
          <w:sz w:val="24"/>
        </w:rPr>
        <w:t>联</w:t>
      </w:r>
      <w:r>
        <w:rPr>
          <w:rFonts w:cs="Arial"/>
          <w:bCs/>
          <w:spacing w:val="8"/>
          <w:sz w:val="24"/>
        </w:rPr>
        <w:t xml:space="preserve"> </w:t>
      </w:r>
      <w:r>
        <w:rPr>
          <w:rFonts w:hint="eastAsia" w:hAnsi="宋体" w:cs="Arial"/>
          <w:bCs/>
          <w:spacing w:val="8"/>
          <w:sz w:val="24"/>
        </w:rPr>
        <w:t>系</w:t>
      </w:r>
      <w:r>
        <w:rPr>
          <w:rFonts w:cs="Arial"/>
          <w:bCs/>
          <w:spacing w:val="8"/>
          <w:sz w:val="24"/>
        </w:rPr>
        <w:t xml:space="preserve"> </w:t>
      </w:r>
      <w:r>
        <w:rPr>
          <w:rFonts w:hint="eastAsia" w:hAnsi="宋体" w:cs="Arial"/>
          <w:bCs/>
          <w:spacing w:val="8"/>
          <w:sz w:val="24"/>
        </w:rPr>
        <w:t>人：</w:t>
      </w:r>
      <w:r>
        <w:rPr>
          <w:rFonts w:hint="eastAsia" w:cs="Arial"/>
          <w:bCs/>
          <w:spacing w:val="8"/>
          <w:sz w:val="24"/>
        </w:rPr>
        <w:t xml:space="preserve">              </w:t>
      </w:r>
      <w:r>
        <w:rPr>
          <w:rFonts w:hint="eastAsia" w:hAnsi="宋体" w:cs="Arial"/>
          <w:bCs/>
          <w:spacing w:val="8"/>
          <w:sz w:val="24"/>
        </w:rPr>
        <w:t>手机号：</w:t>
      </w:r>
    </w:p>
    <w:p>
      <w:pPr>
        <w:spacing w:line="520" w:lineRule="exact"/>
        <w:ind w:firstLine="720"/>
        <w:rPr>
          <w:rFonts w:cs="Arial"/>
          <w:bCs/>
          <w:spacing w:val="8"/>
          <w:sz w:val="24"/>
        </w:rPr>
      </w:pPr>
    </w:p>
    <w:p>
      <w:pPr>
        <w:spacing w:line="520" w:lineRule="exact"/>
        <w:ind w:firstLine="3960"/>
        <w:rPr>
          <w:rFonts w:cs="Arial"/>
          <w:bCs/>
          <w:spacing w:val="8"/>
          <w:sz w:val="24"/>
        </w:rPr>
      </w:pPr>
      <w:r>
        <w:rPr>
          <w:rFonts w:hint="eastAsia" w:hAnsi="宋体" w:cs="Arial"/>
          <w:bCs/>
          <w:spacing w:val="8"/>
          <w:sz w:val="24"/>
        </w:rPr>
        <w:t>投</w:t>
      </w:r>
      <w:r>
        <w:rPr>
          <w:rFonts w:cs="Arial"/>
          <w:bCs/>
          <w:spacing w:val="8"/>
          <w:sz w:val="24"/>
        </w:rPr>
        <w:t xml:space="preserve"> </w:t>
      </w:r>
      <w:r>
        <w:rPr>
          <w:rFonts w:hint="eastAsia" w:hAnsi="宋体" w:cs="Arial"/>
          <w:bCs/>
          <w:spacing w:val="8"/>
          <w:sz w:val="24"/>
        </w:rPr>
        <w:t>标</w:t>
      </w:r>
      <w:r>
        <w:rPr>
          <w:rFonts w:cs="Arial"/>
          <w:bCs/>
          <w:spacing w:val="8"/>
          <w:sz w:val="24"/>
        </w:rPr>
        <w:t xml:space="preserve"> </w:t>
      </w:r>
      <w:r>
        <w:rPr>
          <w:rFonts w:hint="eastAsia" w:hAnsi="宋体" w:cs="Arial"/>
          <w:bCs/>
          <w:spacing w:val="8"/>
          <w:sz w:val="24"/>
        </w:rPr>
        <w:t>人：</w:t>
      </w:r>
      <w:r>
        <w:rPr>
          <w:rFonts w:cs="Arial"/>
          <w:bCs/>
          <w:spacing w:val="8"/>
          <w:sz w:val="24"/>
        </w:rPr>
        <w:t>(</w:t>
      </w:r>
      <w:r>
        <w:rPr>
          <w:rFonts w:hint="eastAsia" w:hAnsi="宋体" w:cs="Arial"/>
          <w:bCs/>
          <w:spacing w:val="8"/>
          <w:sz w:val="24"/>
        </w:rPr>
        <w:t>章</w:t>
      </w:r>
      <w:r>
        <w:rPr>
          <w:rFonts w:cs="Arial"/>
          <w:bCs/>
          <w:spacing w:val="8"/>
          <w:sz w:val="24"/>
        </w:rPr>
        <w:t>)</w:t>
      </w:r>
    </w:p>
    <w:p>
      <w:pPr>
        <w:spacing w:line="520" w:lineRule="exact"/>
        <w:ind w:firstLine="3960"/>
        <w:rPr>
          <w:rFonts w:cs="Arial"/>
          <w:bCs/>
          <w:spacing w:val="8"/>
          <w:sz w:val="24"/>
        </w:rPr>
      </w:pPr>
    </w:p>
    <w:p>
      <w:pPr>
        <w:spacing w:line="520" w:lineRule="exact"/>
        <w:ind w:firstLine="3960"/>
        <w:rPr>
          <w:rFonts w:cs="Arial"/>
          <w:bCs/>
          <w:spacing w:val="8"/>
          <w:sz w:val="24"/>
        </w:rPr>
      </w:pPr>
      <w:r>
        <w:rPr>
          <w:rFonts w:hint="eastAsia" w:hAnsi="宋体" w:cs="Arial"/>
          <w:bCs/>
          <w:spacing w:val="8"/>
          <w:sz w:val="24"/>
        </w:rPr>
        <w:t>法人代表：</w:t>
      </w:r>
      <w:r>
        <w:rPr>
          <w:rFonts w:cs="Arial"/>
          <w:bCs/>
          <w:spacing w:val="8"/>
          <w:sz w:val="24"/>
          <w:u w:val="single"/>
        </w:rPr>
        <w:t xml:space="preserve">  </w:t>
      </w:r>
      <w:r>
        <w:rPr>
          <w:rFonts w:hint="eastAsia" w:hAnsi="宋体" w:cs="Arial"/>
          <w:bCs/>
          <w:spacing w:val="8"/>
          <w:sz w:val="24"/>
          <w:u w:val="single"/>
        </w:rPr>
        <w:t>（签</w:t>
      </w:r>
      <w:r>
        <w:rPr>
          <w:rFonts w:cs="Arial"/>
          <w:bCs/>
          <w:spacing w:val="8"/>
          <w:sz w:val="24"/>
          <w:u w:val="single"/>
        </w:rPr>
        <w:t xml:space="preserve">  </w:t>
      </w:r>
      <w:r>
        <w:rPr>
          <w:rFonts w:hint="eastAsia" w:hAnsi="宋体" w:cs="Arial"/>
          <w:bCs/>
          <w:spacing w:val="8"/>
          <w:sz w:val="24"/>
          <w:u w:val="single"/>
        </w:rPr>
        <w:t>字）</w:t>
      </w:r>
      <w:r>
        <w:rPr>
          <w:rFonts w:cs="Arial"/>
          <w:bCs/>
          <w:spacing w:val="8"/>
          <w:sz w:val="24"/>
        </w:rPr>
        <w:t xml:space="preserve"> </w:t>
      </w:r>
    </w:p>
    <w:p>
      <w:pPr>
        <w:spacing w:line="520" w:lineRule="exact"/>
        <w:ind w:firstLine="3960"/>
        <w:rPr>
          <w:rFonts w:cs="Arial"/>
          <w:bCs/>
          <w:spacing w:val="8"/>
          <w:sz w:val="24"/>
        </w:rPr>
      </w:pPr>
    </w:p>
    <w:p>
      <w:pPr>
        <w:spacing w:line="520" w:lineRule="exact"/>
        <w:ind w:firstLine="3960"/>
        <w:rPr>
          <w:rFonts w:cs="Arial"/>
          <w:bCs/>
          <w:spacing w:val="8"/>
          <w:sz w:val="24"/>
        </w:rPr>
      </w:pPr>
    </w:p>
    <w:p>
      <w:pPr>
        <w:pStyle w:val="4"/>
        <w:tabs>
          <w:tab w:val="right" w:pos="4200"/>
        </w:tabs>
        <w:spacing w:after="0" w:line="520" w:lineRule="exact"/>
        <w:ind w:firstLine="2644" w:firstLineChars="1033"/>
        <w:jc w:val="center"/>
        <w:rPr>
          <w:rFonts w:cs="Arial"/>
          <w:bCs/>
          <w:spacing w:val="8"/>
          <w:sz w:val="24"/>
        </w:rPr>
      </w:pPr>
      <w:r>
        <w:rPr>
          <w:rFonts w:hAnsi="宋体" w:cs="Arial"/>
          <w:bCs/>
          <w:spacing w:val="8"/>
          <w:sz w:val="24"/>
        </w:rPr>
        <w:t>年</w:t>
      </w:r>
      <w:r>
        <w:rPr>
          <w:rFonts w:cs="Arial"/>
          <w:bCs/>
          <w:spacing w:val="8"/>
          <w:sz w:val="24"/>
        </w:rPr>
        <w:t xml:space="preserve">   </w:t>
      </w:r>
      <w:r>
        <w:rPr>
          <w:rFonts w:hAnsi="宋体" w:cs="Arial"/>
          <w:bCs/>
          <w:spacing w:val="8"/>
          <w:sz w:val="24"/>
        </w:rPr>
        <w:t>月</w:t>
      </w:r>
      <w:r>
        <w:rPr>
          <w:rFonts w:cs="Arial"/>
          <w:bCs/>
          <w:spacing w:val="8"/>
          <w:sz w:val="24"/>
        </w:rPr>
        <w:t xml:space="preserve">   </w:t>
      </w:r>
      <w:r>
        <w:rPr>
          <w:rFonts w:hAnsi="宋体" w:cs="Arial"/>
          <w:bCs/>
          <w:spacing w:val="8"/>
          <w:sz w:val="24"/>
        </w:rPr>
        <w:t>日</w:t>
      </w:r>
    </w:p>
    <w:p>
      <w:pPr>
        <w:widowControl/>
        <w:jc w:val="left"/>
        <w:rPr>
          <w:bCs/>
          <w:spacing w:val="8"/>
          <w:kern w:val="0"/>
          <w:sz w:val="28"/>
          <w:szCs w:val="20"/>
        </w:rPr>
        <w:sectPr>
          <w:headerReference r:id="rId3" w:type="default"/>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pPr>
        <w:pStyle w:val="11"/>
        <w:rPr>
          <w:rFonts w:hint="eastAsia" w:ascii="Times New Roman" w:hAnsi="宋体"/>
        </w:rPr>
      </w:pPr>
    </w:p>
    <w:p>
      <w:pPr>
        <w:pStyle w:val="11"/>
        <w:rPr>
          <w:rFonts w:hint="eastAsia" w:ascii="Times New Roman" w:hAnsi="宋体"/>
        </w:rPr>
      </w:pPr>
    </w:p>
    <w:p>
      <w:pPr>
        <w:pStyle w:val="11"/>
        <w:rPr>
          <w:rFonts w:ascii="Times New Roman" w:hAnsi="宋体"/>
        </w:rPr>
      </w:pPr>
      <w:bookmarkStart w:id="3" w:name="_Toc460486358"/>
    </w:p>
    <w:p>
      <w:pPr>
        <w:rPr>
          <w:rFonts w:ascii="Times New Roman" w:hAnsi="宋体"/>
        </w:rPr>
      </w:pPr>
    </w:p>
    <w:p>
      <w:pPr>
        <w:pStyle w:val="14"/>
        <w:rPr>
          <w:rFonts w:ascii="Times New Roman" w:hAnsi="宋体"/>
        </w:rPr>
      </w:pPr>
    </w:p>
    <w:p>
      <w:pPr>
        <w:pStyle w:val="14"/>
        <w:rPr>
          <w:rFonts w:ascii="Times New Roman" w:hAnsi="宋体"/>
        </w:rPr>
      </w:pPr>
    </w:p>
    <w:p>
      <w:pPr>
        <w:pStyle w:val="14"/>
        <w:rPr>
          <w:rFonts w:ascii="Times New Roman" w:hAnsi="宋体"/>
        </w:rPr>
      </w:pPr>
    </w:p>
    <w:p>
      <w:pPr>
        <w:pStyle w:val="11"/>
        <w:rPr>
          <w:rFonts w:ascii="Times New Roman" w:hAnsi="Times New Roman"/>
        </w:rPr>
      </w:pPr>
      <w:bookmarkStart w:id="4" w:name="_Toc32135"/>
      <w:r>
        <w:rPr>
          <w:rFonts w:ascii="Times New Roman" w:hAnsi="宋体"/>
        </w:rPr>
        <w:t>附件二</w:t>
      </w:r>
      <w:bookmarkEnd w:id="3"/>
      <w:bookmarkEnd w:id="4"/>
    </w:p>
    <w:p>
      <w:pPr>
        <w:spacing w:after="100" w:line="580" w:lineRule="exact"/>
        <w:ind w:left="1" w:firstLine="418" w:firstLineChars="124"/>
        <w:jc w:val="center"/>
        <w:rPr>
          <w:rFonts w:hint="eastAsia"/>
          <w:b/>
          <w:spacing w:val="8"/>
          <w:sz w:val="32"/>
          <w:szCs w:val="32"/>
          <w:u w:val="single"/>
        </w:rPr>
      </w:pPr>
      <w:r>
        <w:rPr>
          <w:rFonts w:hint="eastAsia"/>
          <w:b/>
          <w:spacing w:val="8"/>
          <w:sz w:val="32"/>
          <w:szCs w:val="32"/>
          <w:u w:val="single"/>
        </w:rPr>
        <w:t>开标报价一览表（格式）</w:t>
      </w:r>
    </w:p>
    <w:p>
      <w:pPr>
        <w:spacing w:after="100" w:line="580" w:lineRule="exact"/>
        <w:ind w:left="1" w:firstLine="274" w:firstLineChars="124"/>
        <w:rPr>
          <w:rFonts w:hint="default" w:hAnsi="宋体" w:eastAsia="宋体"/>
          <w:b/>
          <w:bCs/>
          <w:spacing w:val="-10"/>
          <w:sz w:val="24"/>
          <w:lang w:val="en-US" w:eastAsia="zh-CN"/>
        </w:rPr>
      </w:pPr>
      <w:r>
        <w:rPr>
          <w:rFonts w:hAnsi="宋体"/>
          <w:b/>
          <w:bCs/>
          <w:spacing w:val="-10"/>
          <w:sz w:val="24"/>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分析仪器备件及配件</w:t>
      </w:r>
    </w:p>
    <w:p>
      <w:pPr>
        <w:spacing w:after="100" w:line="580" w:lineRule="exact"/>
        <w:ind w:left="1" w:firstLine="274" w:firstLineChars="124"/>
        <w:rPr>
          <w:rFonts w:hint="default" w:hAnsi="宋体"/>
          <w:b/>
          <w:bCs/>
          <w:spacing w:val="-10"/>
          <w:sz w:val="24"/>
          <w:highlight w:val="none"/>
          <w:lang w:val="en-US" w:eastAsia="zh-CN"/>
        </w:rPr>
      </w:pPr>
      <w:r>
        <w:rPr>
          <w:rFonts w:hAnsi="宋体"/>
          <w:b/>
          <w:bCs/>
          <w:spacing w:val="-10"/>
          <w:sz w:val="24"/>
        </w:rPr>
        <w:t>招 标 编 号：</w:t>
      </w:r>
      <w:r>
        <w:rPr>
          <w:rFonts w:hint="eastAsia" w:hAnsi="宋体"/>
          <w:b/>
          <w:bCs/>
          <w:spacing w:val="-10"/>
          <w:sz w:val="24"/>
          <w:lang w:val="en-US" w:eastAsia="zh-CN"/>
        </w:rPr>
        <w:t xml:space="preserve"> </w:t>
      </w:r>
      <w:r>
        <w:rPr>
          <w:rFonts w:hint="eastAsia" w:ascii="Times New Roman" w:hAnsi="Times New Roman" w:eastAsia="宋体" w:cs="Arial"/>
          <w:bCs/>
          <w:kern w:val="2"/>
          <w:sz w:val="24"/>
          <w:szCs w:val="24"/>
          <w:u w:val="single"/>
          <w:lang w:val="en-US" w:eastAsia="zh-CN" w:bidi="ar-SA"/>
        </w:rPr>
        <w:t>ZYYL-ZB202</w:t>
      </w:r>
      <w:r>
        <w:rPr>
          <w:rFonts w:hint="eastAsia" w:cs="Arial"/>
          <w:bCs/>
          <w:kern w:val="2"/>
          <w:sz w:val="24"/>
          <w:szCs w:val="24"/>
          <w:u w:val="single"/>
          <w:lang w:val="en-US" w:eastAsia="zh-CN" w:bidi="ar-SA"/>
        </w:rPr>
        <w:t>5110</w:t>
      </w:r>
    </w:p>
    <w:tbl>
      <w:tblPr>
        <w:tblStyle w:val="12"/>
        <w:tblpPr w:leftFromText="180" w:rightFromText="180" w:vertAnchor="page" w:horzAnchor="page" w:tblpX="1391" w:tblpY="4529"/>
        <w:tblOverlap w:val="never"/>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632"/>
        <w:gridCol w:w="1936"/>
        <w:gridCol w:w="1541"/>
        <w:gridCol w:w="1513"/>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b/>
                <w:caps/>
                <w:sz w:val="24"/>
              </w:rPr>
            </w:pPr>
            <w:r>
              <w:rPr>
                <w:rFonts w:hint="eastAsia" w:hAnsi="宋体"/>
                <w:b/>
                <w:caps/>
                <w:sz w:val="24"/>
              </w:rPr>
              <w:t>序号</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Ansi="宋体"/>
                <w:b/>
                <w:caps/>
                <w:sz w:val="24"/>
              </w:rPr>
            </w:pPr>
            <w:r>
              <w:rPr>
                <w:rFonts w:hint="eastAsia" w:hAnsi="宋体"/>
                <w:b/>
                <w:caps/>
                <w:sz w:val="24"/>
              </w:rPr>
              <w:t>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b/>
                <w:caps/>
                <w:sz w:val="24"/>
              </w:rPr>
            </w:pPr>
            <w:r>
              <w:rPr>
                <w:rFonts w:hint="eastAsia" w:hAnsi="宋体"/>
                <w:b/>
                <w:caps/>
                <w:sz w:val="24"/>
              </w:rPr>
              <w:t>型号及规格</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eastAsia="宋体" w:cs="黑体"/>
                <w:b/>
                <w:caps/>
                <w:sz w:val="24"/>
                <w:szCs w:val="22"/>
                <w:lang w:val="en-US" w:eastAsia="zh-CN"/>
              </w:rPr>
            </w:pPr>
            <w:r>
              <w:rPr>
                <w:rFonts w:hint="eastAsia" w:hAnsi="宋体"/>
                <w:b/>
                <w:caps/>
                <w:sz w:val="24"/>
                <w:lang w:val="en-US" w:eastAsia="zh-CN"/>
              </w:rPr>
              <w:t>交货期</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eastAsia="宋体"/>
                <w:b/>
                <w:caps/>
                <w:sz w:val="24"/>
                <w:lang w:eastAsia="zh-CN"/>
              </w:rPr>
            </w:pPr>
            <w:r>
              <w:rPr>
                <w:rFonts w:hint="eastAsia" w:hAnsi="宋体"/>
                <w:b/>
                <w:caps/>
                <w:sz w:val="24"/>
                <w:lang w:val="en-US" w:eastAsia="zh-CN"/>
              </w:rPr>
              <w:t>付款方式</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hAnsi="宋体"/>
                <w:b/>
                <w:caps/>
                <w:sz w:val="24"/>
                <w:lang w:val="en-US" w:eastAsia="zh-CN"/>
              </w:rPr>
            </w:pPr>
            <w:r>
              <w:rPr>
                <w:rFonts w:hint="eastAsia" w:hAnsi="宋体"/>
                <w:b/>
                <w:caps/>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b/>
                <w:caps/>
                <w:sz w:val="24"/>
              </w:rPr>
            </w:pPr>
            <w:r>
              <w:rPr>
                <w:rFonts w:hint="eastAsia" w:hAnsi="宋体"/>
                <w:b/>
                <w:caps/>
                <w:sz w:val="24"/>
                <w:lang w:val="en-US" w:eastAsia="zh-CN"/>
              </w:rPr>
              <w:t>1</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eastAsia="宋体" w:cs="黑体"/>
                <w:sz w:val="24"/>
                <w:szCs w:val="22"/>
                <w:lang w:val="en-US" w:eastAsia="zh-CN"/>
              </w:rPr>
            </w:pPr>
            <w:r>
              <w:rPr>
                <w:rFonts w:hint="eastAsia" w:hAnsi="宋体" w:cs="黑体"/>
                <w:sz w:val="24"/>
                <w:szCs w:val="22"/>
                <w:lang w:val="en-US" w:eastAsia="zh-CN"/>
              </w:rPr>
              <w:t xml:space="preserve"> 分析仪器备件及配件</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黑体"/>
                <w:sz w:val="24"/>
                <w:szCs w:val="22"/>
                <w:lang w:eastAsia="zh-CN"/>
              </w:rPr>
            </w:pPr>
            <w:r>
              <w:rPr>
                <w:rFonts w:hint="eastAsia" w:ascii="宋体" w:hAnsi="宋体" w:eastAsia="宋体"/>
                <w:bCs/>
                <w:sz w:val="24"/>
                <w:lang w:eastAsia="zh-CN"/>
              </w:rPr>
              <w:t>详见清单</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rPr>
                <w:rFonts w:hint="eastAsia" w:hAnsi="宋体" w:cs="黑体"/>
                <w:color w:val="FF0000"/>
                <w:sz w:val="24"/>
                <w:szCs w:val="22"/>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rPr>
                <w:rFonts w:hint="eastAsia" w:hAnsi="宋体" w:cs="黑体"/>
                <w:color w:val="FF0000"/>
                <w:sz w:val="24"/>
                <w:szCs w:val="22"/>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rPr>
                <w:rFonts w:hint="eastAsia" w:hAnsi="宋体" w:cs="黑体"/>
                <w:color w:val="FF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6"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hAnsi="宋体"/>
                <w:b/>
                <w:caps/>
                <w:sz w:val="24"/>
                <w:lang w:val="en-US" w:eastAsia="zh-CN"/>
              </w:rPr>
            </w:pPr>
            <w:r>
              <w:rPr>
                <w:rFonts w:hint="eastAsia" w:hAnsi="宋体"/>
                <w:b/>
                <w:caps/>
                <w:sz w:val="24"/>
                <w:lang w:val="en-US" w:eastAsia="zh-CN"/>
              </w:rPr>
              <w:t>2</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lang w:val="en-US" w:eastAsia="zh-CN"/>
              </w:rPr>
            </w:pPr>
            <w:r>
              <w:rPr>
                <w:rFonts w:hint="eastAsia"/>
                <w:lang w:val="en-US" w:eastAsia="zh-CN"/>
              </w:rPr>
              <w:t>含税单价之和（大小写）：</w:t>
            </w:r>
          </w:p>
          <w:p>
            <w:pPr>
              <w:jc w:val="left"/>
              <w:rPr>
                <w:rFonts w:hint="eastAsia"/>
                <w:lang w:val="en-US" w:eastAsia="zh-CN"/>
              </w:rPr>
            </w:pPr>
          </w:p>
          <w:p>
            <w:pPr>
              <w:jc w:val="left"/>
              <w:rPr>
                <w:rFonts w:hint="default"/>
                <w:lang w:val="en-US" w:eastAsia="zh-CN"/>
              </w:rPr>
            </w:pPr>
            <w:r>
              <w:rPr>
                <w:rFonts w:hint="eastAsia"/>
                <w:lang w:val="en-US" w:eastAsia="zh-CN"/>
              </w:rPr>
              <w:t>含税总价之和（大小写）：</w:t>
            </w:r>
          </w:p>
        </w:tc>
        <w:tc>
          <w:tcPr>
            <w:tcW w:w="605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hAnsi="宋体" w:cs="黑体"/>
                <w:color w:val="FF0000"/>
                <w:sz w:val="24"/>
                <w:szCs w:val="22"/>
              </w:rPr>
            </w:pPr>
          </w:p>
        </w:tc>
      </w:tr>
    </w:tbl>
    <w:p>
      <w:pPr>
        <w:spacing w:after="100" w:line="580" w:lineRule="exact"/>
        <w:rPr>
          <w:rFonts w:hint="eastAsia" w:hAnsi="宋体" w:eastAsia="宋体"/>
          <w:b/>
          <w:bCs/>
          <w:spacing w:val="-10"/>
          <w:sz w:val="24"/>
          <w:lang w:eastAsia="zh-CN"/>
        </w:rPr>
      </w:pPr>
      <w:r>
        <w:rPr>
          <w:rFonts w:hint="eastAsia" w:hAnsi="宋体"/>
          <w:b/>
          <w:bCs/>
          <w:spacing w:val="-10"/>
          <w:sz w:val="24"/>
        </w:rPr>
        <w:t>注：上表所有计价单位为人民币元</w:t>
      </w:r>
      <w:r>
        <w:rPr>
          <w:rFonts w:hint="eastAsia" w:hAnsi="宋体"/>
          <w:b/>
          <w:bCs/>
          <w:spacing w:val="-10"/>
          <w:sz w:val="24"/>
          <w:lang w:eastAsia="zh-CN"/>
        </w:rPr>
        <w:t>。</w:t>
      </w:r>
    </w:p>
    <w:p>
      <w:pPr>
        <w:spacing w:after="100" w:line="580" w:lineRule="exact"/>
        <w:ind w:left="1" w:firstLine="274" w:firstLineChars="124"/>
        <w:rPr>
          <w:rFonts w:hint="eastAsia" w:hAnsi="宋体"/>
          <w:b/>
          <w:bCs/>
          <w:spacing w:val="-10"/>
          <w:sz w:val="24"/>
        </w:rPr>
      </w:pPr>
      <w:r>
        <w:rPr>
          <w:rFonts w:hint="eastAsia" w:hAnsi="宋体"/>
          <w:b/>
          <w:bCs/>
          <w:spacing w:val="-10"/>
          <w:sz w:val="24"/>
        </w:rPr>
        <w:t xml:space="preserve">     投标方需对以上内容如实填写齐全，否则视为非响应性投标。</w:t>
      </w:r>
    </w:p>
    <w:p>
      <w:pPr>
        <w:tabs>
          <w:tab w:val="right" w:pos="4200"/>
        </w:tabs>
        <w:spacing w:after="100" w:line="480" w:lineRule="exact"/>
        <w:jc w:val="center"/>
        <w:rPr>
          <w:rFonts w:hint="eastAsia" w:cs="Arial"/>
          <w:b/>
          <w:bCs/>
          <w:spacing w:val="8"/>
          <w:sz w:val="24"/>
        </w:rPr>
      </w:pPr>
      <w:r>
        <w:rPr>
          <w:rFonts w:cs="Arial"/>
          <w:b/>
          <w:bCs/>
          <w:spacing w:val="8"/>
          <w:sz w:val="24"/>
        </w:rPr>
        <w:t xml:space="preserve">投标人（章）：                法人代表或授权代表（签字）               </w:t>
      </w:r>
    </w:p>
    <w:p>
      <w:pPr>
        <w:tabs>
          <w:tab w:val="right" w:pos="4200"/>
        </w:tabs>
        <w:spacing w:after="100" w:line="480" w:lineRule="exact"/>
        <w:jc w:val="center"/>
        <w:rPr>
          <w:rFonts w:cs="Arial"/>
          <w:b/>
          <w:bCs/>
          <w:spacing w:val="8"/>
          <w:sz w:val="24"/>
        </w:rPr>
      </w:pPr>
      <w:r>
        <w:rPr>
          <w:rFonts w:hint="eastAsia" w:cs="Arial"/>
          <w:b/>
          <w:bCs/>
          <w:spacing w:val="8"/>
          <w:sz w:val="24"/>
        </w:rPr>
        <w:t xml:space="preserve">                  </w:t>
      </w:r>
      <w:r>
        <w:rPr>
          <w:rFonts w:cs="Arial"/>
          <w:b/>
          <w:bCs/>
          <w:spacing w:val="8"/>
          <w:sz w:val="24"/>
        </w:rPr>
        <w:t xml:space="preserve"> 年    月    日</w:t>
      </w:r>
    </w:p>
    <w:p>
      <w:pPr>
        <w:pStyle w:val="11"/>
        <w:rPr>
          <w:rFonts w:ascii="Times New Roman" w:hAnsi="Times New Roman"/>
        </w:rPr>
        <w:sectPr>
          <w:type w:val="continuous"/>
          <w:pgSz w:w="11906" w:h="16838"/>
          <w:pgMar w:top="1797" w:right="1440" w:bottom="1797"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11"/>
        <w:rPr>
          <w:rFonts w:hint="eastAsia" w:ascii="Times New Roman" w:hAnsi="宋体"/>
        </w:rPr>
      </w:pPr>
      <w:bookmarkStart w:id="5" w:name="_Toc460486359"/>
    </w:p>
    <w:p>
      <w:pPr>
        <w:pStyle w:val="11"/>
        <w:rPr>
          <w:rFonts w:hint="eastAsia" w:ascii="Times New Roman" w:hAnsi="宋体"/>
        </w:rPr>
      </w:pPr>
    </w:p>
    <w:p>
      <w:pPr>
        <w:rPr>
          <w:rFonts w:hint="eastAsia" w:ascii="Times New Roman" w:hAnsi="宋体"/>
        </w:rPr>
      </w:pPr>
    </w:p>
    <w:p>
      <w:pPr>
        <w:pStyle w:val="4"/>
        <w:rPr>
          <w:rFonts w:hint="eastAsia" w:ascii="Times New Roman" w:hAnsi="宋体"/>
        </w:rPr>
      </w:pPr>
    </w:p>
    <w:p>
      <w:pPr>
        <w:rPr>
          <w:rFonts w:hint="eastAsia" w:ascii="Times New Roman" w:hAnsi="宋体"/>
        </w:rPr>
      </w:pPr>
    </w:p>
    <w:p>
      <w:pPr>
        <w:pStyle w:val="4"/>
        <w:rPr>
          <w:rFonts w:hint="eastAsia" w:ascii="Times New Roman" w:hAnsi="宋体"/>
        </w:rPr>
      </w:pPr>
    </w:p>
    <w:p>
      <w:pPr>
        <w:rPr>
          <w:rFonts w:hint="eastAsia" w:ascii="Times New Roman" w:hAnsi="宋体"/>
        </w:rPr>
      </w:pPr>
    </w:p>
    <w:p>
      <w:pPr>
        <w:pStyle w:val="4"/>
        <w:rPr>
          <w:rFonts w:hint="eastAsia"/>
        </w:rPr>
      </w:pPr>
    </w:p>
    <w:p>
      <w:pPr>
        <w:rPr>
          <w:rFonts w:hint="eastAsia" w:ascii="Times New Roman" w:hAnsi="宋体"/>
        </w:rPr>
      </w:pPr>
    </w:p>
    <w:p>
      <w:pPr>
        <w:pStyle w:val="4"/>
        <w:rPr>
          <w:rFonts w:hint="eastAsia"/>
        </w:rPr>
      </w:pPr>
    </w:p>
    <w:p>
      <w:pPr>
        <w:pStyle w:val="11"/>
        <w:rPr>
          <w:rFonts w:hint="eastAsia" w:ascii="Times New Roman" w:hAnsi="宋体"/>
        </w:rPr>
      </w:pPr>
      <w:bookmarkStart w:id="6" w:name="_Toc13628"/>
      <w:r>
        <w:rPr>
          <w:rFonts w:hint="eastAsia" w:ascii="Times New Roman" w:hAnsi="宋体"/>
        </w:rPr>
        <w:t>附件三</w:t>
      </w:r>
      <w:bookmarkEnd w:id="5"/>
      <w:bookmarkEnd w:id="6"/>
    </w:p>
    <w:p>
      <w:pPr>
        <w:spacing w:after="100" w:line="580" w:lineRule="exact"/>
        <w:jc w:val="center"/>
        <w:rPr>
          <w:b/>
          <w:color w:val="auto"/>
          <w:spacing w:val="8"/>
          <w:sz w:val="32"/>
          <w:szCs w:val="32"/>
          <w:u w:val="single"/>
        </w:rPr>
      </w:pPr>
      <w:r>
        <w:rPr>
          <w:b/>
          <w:color w:val="auto"/>
          <w:spacing w:val="8"/>
          <w:sz w:val="32"/>
          <w:szCs w:val="32"/>
          <w:u w:val="single"/>
        </w:rPr>
        <w:t>投 标 报 价 表（格式）</w:t>
      </w:r>
    </w:p>
    <w:p>
      <w:pPr>
        <w:spacing w:after="100" w:line="580" w:lineRule="exact"/>
        <w:ind w:left="1" w:firstLine="274" w:firstLineChars="124"/>
        <w:rPr>
          <w:rFonts w:hint="default" w:hAnsi="宋体" w:eastAsia="宋体"/>
          <w:b/>
          <w:bCs/>
          <w:spacing w:val="-10"/>
          <w:sz w:val="24"/>
          <w:lang w:val="en-US" w:eastAsia="zh-CN"/>
        </w:rPr>
      </w:pPr>
      <w:r>
        <w:rPr>
          <w:rFonts w:hAnsi="宋体"/>
          <w:b/>
          <w:bCs/>
          <w:spacing w:val="-10"/>
          <w:sz w:val="24"/>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分析仪器备件及配件</w:t>
      </w:r>
    </w:p>
    <w:p>
      <w:pPr>
        <w:spacing w:after="100" w:line="580" w:lineRule="exact"/>
        <w:ind w:left="1" w:firstLine="274" w:firstLineChars="124"/>
        <w:rPr>
          <w:rFonts w:hint="default" w:ascii="Times New Roman" w:hAnsi="Times New Roman" w:eastAsia="宋体" w:cs="Arial"/>
          <w:bCs/>
          <w:kern w:val="2"/>
          <w:sz w:val="24"/>
          <w:szCs w:val="24"/>
          <w:u w:val="single"/>
          <w:lang w:val="en-US" w:eastAsia="zh-CN" w:bidi="ar-SA"/>
        </w:rPr>
      </w:pPr>
      <w:r>
        <w:rPr>
          <w:rFonts w:hAnsi="宋体"/>
          <w:b/>
          <w:bCs/>
          <w:spacing w:val="-10"/>
          <w:sz w:val="24"/>
        </w:rPr>
        <w:t>招 标 编 号：</w:t>
      </w:r>
      <w:r>
        <w:rPr>
          <w:rFonts w:hint="eastAsia" w:ascii="Times New Roman" w:hAnsi="Times New Roman" w:eastAsia="宋体" w:cs="Arial"/>
          <w:bCs/>
          <w:kern w:val="2"/>
          <w:sz w:val="24"/>
          <w:szCs w:val="24"/>
          <w:u w:val="single"/>
          <w:lang w:val="en-US" w:eastAsia="zh-CN" w:bidi="ar-SA"/>
        </w:rPr>
        <w:t xml:space="preserve"> ZYYL-ZB202</w:t>
      </w:r>
      <w:r>
        <w:rPr>
          <w:rFonts w:hint="eastAsia" w:cs="Arial"/>
          <w:bCs/>
          <w:kern w:val="2"/>
          <w:sz w:val="24"/>
          <w:szCs w:val="24"/>
          <w:u w:val="single"/>
          <w:lang w:val="en-US" w:eastAsia="zh-CN" w:bidi="ar-SA"/>
        </w:rPr>
        <w:t>5110</w:t>
      </w:r>
    </w:p>
    <w:tbl>
      <w:tblPr>
        <w:tblStyle w:val="12"/>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160"/>
        <w:gridCol w:w="1795"/>
        <w:gridCol w:w="7"/>
        <w:gridCol w:w="796"/>
        <w:gridCol w:w="1081"/>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0" w:type="dxa"/>
            <w:noWrap w:val="0"/>
            <w:vAlign w:val="center"/>
          </w:tcPr>
          <w:p>
            <w:pPr>
              <w:keepNext w:val="0"/>
              <w:keepLines w:val="0"/>
              <w:widowControl/>
              <w:suppressLineNumbers w:val="0"/>
              <w:jc w:val="center"/>
              <w:textAlignment w:val="center"/>
              <w:rPr>
                <w:rFonts w:cs="Arial"/>
                <w:b/>
                <w:color w:val="auto"/>
                <w:kern w:val="0"/>
                <w:sz w:val="24"/>
              </w:rPr>
            </w:pPr>
            <w:r>
              <w:rPr>
                <w:rFonts w:hint="eastAsia" w:ascii="宋体" w:hAnsi="宋体" w:eastAsia="宋体" w:cs="宋体"/>
                <w:b w:val="0"/>
                <w:bCs w:val="0"/>
                <w:i w:val="0"/>
                <w:color w:val="000000"/>
                <w:kern w:val="0"/>
                <w:sz w:val="22"/>
                <w:szCs w:val="22"/>
                <w:u w:val="none"/>
                <w:lang w:val="en-US" w:eastAsia="zh-CN" w:bidi="ar"/>
              </w:rPr>
              <w:t>序号</w:t>
            </w:r>
          </w:p>
        </w:tc>
        <w:tc>
          <w:tcPr>
            <w:tcW w:w="2160" w:type="dxa"/>
            <w:noWrap w:val="0"/>
            <w:vAlign w:val="center"/>
          </w:tcPr>
          <w:p>
            <w:pPr>
              <w:keepNext w:val="0"/>
              <w:keepLines w:val="0"/>
              <w:widowControl/>
              <w:suppressLineNumbers w:val="0"/>
              <w:jc w:val="center"/>
              <w:textAlignment w:val="center"/>
              <w:rPr>
                <w:rFonts w:cs="Arial"/>
                <w:b/>
                <w:color w:val="auto"/>
                <w:kern w:val="0"/>
                <w:sz w:val="24"/>
              </w:rPr>
            </w:pPr>
            <w:r>
              <w:rPr>
                <w:rFonts w:hint="eastAsia" w:ascii="Times New Roman" w:hAnsi="Times New Roman" w:cs="Arial"/>
                <w:b w:val="0"/>
                <w:bCs w:val="0"/>
                <w:color w:val="auto"/>
                <w:kern w:val="0"/>
                <w:sz w:val="24"/>
                <w:lang w:val="en-US" w:eastAsia="zh-CN"/>
              </w:rPr>
              <w:t>名称</w:t>
            </w:r>
          </w:p>
        </w:tc>
        <w:tc>
          <w:tcPr>
            <w:tcW w:w="1795" w:type="dxa"/>
            <w:noWrap w:val="0"/>
            <w:vAlign w:val="center"/>
          </w:tcPr>
          <w:p>
            <w:pPr>
              <w:keepNext w:val="0"/>
              <w:keepLines w:val="0"/>
              <w:widowControl/>
              <w:suppressLineNumbers w:val="0"/>
              <w:jc w:val="center"/>
              <w:textAlignment w:val="center"/>
              <w:rPr>
                <w:rFonts w:cs="Arial"/>
                <w:b/>
                <w:color w:val="auto"/>
                <w:kern w:val="0"/>
                <w:sz w:val="24"/>
              </w:rPr>
            </w:pPr>
            <w:r>
              <w:rPr>
                <w:rFonts w:hint="eastAsia" w:ascii="Times New Roman" w:hAnsi="Times New Roman" w:cs="Arial"/>
                <w:b w:val="0"/>
                <w:bCs w:val="0"/>
                <w:color w:val="auto"/>
                <w:kern w:val="0"/>
                <w:sz w:val="24"/>
                <w:lang w:val="en-US" w:eastAsia="zh-CN"/>
              </w:rPr>
              <w:t>规格型号</w:t>
            </w:r>
          </w:p>
        </w:tc>
        <w:tc>
          <w:tcPr>
            <w:tcW w:w="803" w:type="dxa"/>
            <w:gridSpan w:val="2"/>
            <w:noWrap w:val="0"/>
            <w:vAlign w:val="center"/>
          </w:tcPr>
          <w:p>
            <w:pPr>
              <w:keepNext w:val="0"/>
              <w:keepLines w:val="0"/>
              <w:widowControl/>
              <w:suppressLineNumbers w:val="0"/>
              <w:jc w:val="center"/>
              <w:textAlignment w:val="center"/>
              <w:rPr>
                <w:rFonts w:cs="Arial"/>
                <w:b/>
                <w:color w:val="auto"/>
                <w:kern w:val="0"/>
                <w:sz w:val="24"/>
              </w:rPr>
            </w:pPr>
            <w:r>
              <w:rPr>
                <w:rFonts w:hint="eastAsia" w:ascii="Times New Roman" w:hAnsi="Times New Roman" w:cs="Arial"/>
                <w:b w:val="0"/>
                <w:bCs w:val="0"/>
                <w:color w:val="auto"/>
                <w:kern w:val="0"/>
                <w:sz w:val="24"/>
                <w:lang w:val="en-US" w:eastAsia="zh-CN"/>
              </w:rPr>
              <w:t>单位</w:t>
            </w:r>
          </w:p>
        </w:tc>
        <w:tc>
          <w:tcPr>
            <w:tcW w:w="1081" w:type="dxa"/>
            <w:noWrap w:val="0"/>
            <w:vAlign w:val="center"/>
          </w:tcPr>
          <w:p>
            <w:pPr>
              <w:keepNext w:val="0"/>
              <w:keepLines w:val="0"/>
              <w:widowControl/>
              <w:suppressLineNumbers w:val="0"/>
              <w:jc w:val="center"/>
              <w:textAlignment w:val="center"/>
              <w:rPr>
                <w:rFonts w:cs="Arial"/>
                <w:b/>
                <w:color w:val="auto"/>
                <w:kern w:val="0"/>
                <w:sz w:val="24"/>
              </w:rPr>
            </w:pPr>
            <w:r>
              <w:rPr>
                <w:rFonts w:hint="eastAsia" w:ascii="Times New Roman" w:hAnsi="Times New Roman" w:cs="Arial"/>
                <w:b w:val="0"/>
                <w:bCs w:val="0"/>
                <w:color w:val="auto"/>
                <w:kern w:val="0"/>
                <w:sz w:val="24"/>
                <w:lang w:val="en-US" w:eastAsia="zh-CN"/>
              </w:rPr>
              <w:t>品牌</w:t>
            </w:r>
          </w:p>
        </w:tc>
        <w:tc>
          <w:tcPr>
            <w:tcW w:w="1080" w:type="dxa"/>
            <w:noWrap w:val="0"/>
            <w:vAlign w:val="center"/>
          </w:tcPr>
          <w:p>
            <w:pPr>
              <w:keepNext w:val="0"/>
              <w:keepLines w:val="0"/>
              <w:widowControl/>
              <w:suppressLineNumbers w:val="0"/>
              <w:jc w:val="center"/>
              <w:textAlignment w:val="center"/>
              <w:rPr>
                <w:rFonts w:cs="Arial"/>
                <w:b/>
                <w:color w:val="auto"/>
                <w:kern w:val="0"/>
                <w:sz w:val="24"/>
              </w:rPr>
            </w:pPr>
            <w:r>
              <w:rPr>
                <w:rFonts w:hint="eastAsia" w:ascii="Times New Roman" w:hAnsi="Times New Roman" w:cs="Arial"/>
                <w:b w:val="0"/>
                <w:bCs w:val="0"/>
                <w:color w:val="auto"/>
                <w:kern w:val="0"/>
                <w:sz w:val="24"/>
                <w:lang w:val="en-US" w:eastAsia="zh-CN"/>
              </w:rPr>
              <w:t>本次预计采购量</w:t>
            </w:r>
          </w:p>
        </w:tc>
        <w:tc>
          <w:tcPr>
            <w:tcW w:w="1080" w:type="dxa"/>
            <w:noWrap w:val="0"/>
            <w:vAlign w:val="center"/>
          </w:tcPr>
          <w:p>
            <w:pPr>
              <w:keepNext w:val="0"/>
              <w:keepLines w:val="0"/>
              <w:widowControl/>
              <w:suppressLineNumbers w:val="0"/>
              <w:jc w:val="center"/>
              <w:textAlignment w:val="center"/>
              <w:rPr>
                <w:rFonts w:cs="Arial"/>
                <w:b/>
                <w:color w:val="auto"/>
                <w:kern w:val="0"/>
                <w:sz w:val="24"/>
              </w:rPr>
            </w:pPr>
            <w:r>
              <w:rPr>
                <w:rFonts w:hint="eastAsia" w:ascii="Times New Roman" w:hAnsi="Times New Roman" w:cs="Arial"/>
                <w:b w:val="0"/>
                <w:bCs w:val="0"/>
                <w:color w:val="auto"/>
                <w:kern w:val="0"/>
                <w:sz w:val="24"/>
                <w:lang w:val="en-US" w:eastAsia="zh-CN"/>
              </w:rPr>
              <w:t>含税单价（元）</w:t>
            </w:r>
          </w:p>
        </w:tc>
        <w:tc>
          <w:tcPr>
            <w:tcW w:w="1080" w:type="dxa"/>
            <w:noWrap w:val="0"/>
            <w:vAlign w:val="center"/>
          </w:tcPr>
          <w:p>
            <w:pPr>
              <w:keepNext w:val="0"/>
              <w:keepLines w:val="0"/>
              <w:widowControl/>
              <w:suppressLineNumbers w:val="0"/>
              <w:jc w:val="center"/>
              <w:textAlignment w:val="center"/>
              <w:rPr>
                <w:rFonts w:hint="default" w:ascii="Times New Roman" w:hAnsi="Times New Roman" w:eastAsia="宋体" w:cs="Arial"/>
                <w:b w:val="0"/>
                <w:bCs w:val="0"/>
                <w:color w:val="auto"/>
                <w:kern w:val="0"/>
                <w:sz w:val="24"/>
                <w:szCs w:val="24"/>
                <w:lang w:val="en-US" w:eastAsia="zh-CN" w:bidi="ar-SA"/>
              </w:rPr>
            </w:pPr>
            <w:r>
              <w:rPr>
                <w:rFonts w:hint="eastAsia" w:ascii="Times New Roman" w:hAnsi="Times New Roman" w:cs="Arial"/>
                <w:b w:val="0"/>
                <w:bCs w:val="0"/>
                <w:color w:val="auto"/>
                <w:kern w:val="0"/>
                <w:sz w:val="24"/>
                <w:lang w:val="en-US" w:eastAsia="zh-CN"/>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216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酸度计</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PHS-3C</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color w:val="auto"/>
                <w:kern w:val="0"/>
                <w:sz w:val="24"/>
              </w:rPr>
            </w:pPr>
          </w:p>
        </w:tc>
        <w:tc>
          <w:tcPr>
            <w:tcW w:w="108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bottom"/>
          </w:tcPr>
          <w:p>
            <w:pPr>
              <w:widowControl/>
              <w:jc w:val="center"/>
              <w:rPr>
                <w:rFonts w:cs="Arial"/>
                <w:color w:val="auto"/>
                <w:kern w:val="0"/>
                <w:sz w:val="24"/>
              </w:rPr>
            </w:pPr>
          </w:p>
        </w:tc>
        <w:tc>
          <w:tcPr>
            <w:tcW w:w="1080" w:type="dxa"/>
            <w:noWrap w:val="0"/>
            <w:vAlign w:val="bottom"/>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2160" w:type="dxa"/>
            <w:noWrap w:val="0"/>
            <w:vAlign w:val="center"/>
          </w:tcPr>
          <w:p>
            <w:pPr>
              <w:keepNext w:val="0"/>
              <w:keepLines w:val="0"/>
              <w:widowControl/>
              <w:suppressLineNumbers w:val="0"/>
              <w:jc w:val="center"/>
              <w:textAlignment w:val="center"/>
              <w:rPr>
                <w:rFonts w:cs="Arial"/>
                <w:color w:val="auto"/>
                <w:kern w:val="0"/>
                <w:sz w:val="24"/>
              </w:rPr>
            </w:pPr>
            <w:r>
              <w:rPr>
                <w:rStyle w:val="15"/>
                <w:lang w:val="en-US" w:eastAsia="zh-CN" w:bidi="ar"/>
              </w:rPr>
              <w:t>笔式PH计</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HI98127</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color w:val="auto"/>
                <w:kern w:val="0"/>
                <w:sz w:val="24"/>
              </w:rPr>
            </w:pPr>
          </w:p>
        </w:tc>
        <w:tc>
          <w:tcPr>
            <w:tcW w:w="108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3</w:t>
            </w:r>
          </w:p>
        </w:tc>
        <w:tc>
          <w:tcPr>
            <w:tcW w:w="1080" w:type="dxa"/>
            <w:noWrap w:val="0"/>
            <w:vAlign w:val="top"/>
          </w:tcPr>
          <w:p>
            <w:pPr>
              <w:widowControl/>
              <w:jc w:val="center"/>
              <w:rPr>
                <w:rFonts w:cs="Arial"/>
                <w:color w:val="auto"/>
                <w:kern w:val="0"/>
                <w:sz w:val="24"/>
              </w:rPr>
            </w:pPr>
          </w:p>
        </w:tc>
        <w:tc>
          <w:tcPr>
            <w:tcW w:w="1080"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3</w:t>
            </w:r>
          </w:p>
        </w:tc>
        <w:tc>
          <w:tcPr>
            <w:tcW w:w="2160" w:type="dxa"/>
            <w:noWrap w:val="0"/>
            <w:vAlign w:val="center"/>
          </w:tcPr>
          <w:p>
            <w:pPr>
              <w:keepNext w:val="0"/>
              <w:keepLines w:val="0"/>
              <w:widowControl/>
              <w:suppressLineNumbers w:val="0"/>
              <w:jc w:val="center"/>
              <w:textAlignment w:val="center"/>
              <w:rPr>
                <w:rFonts w:cs="Arial"/>
                <w:color w:val="auto"/>
                <w:kern w:val="0"/>
                <w:sz w:val="24"/>
              </w:rPr>
            </w:pPr>
            <w:r>
              <w:rPr>
                <w:rStyle w:val="15"/>
                <w:lang w:val="en-US" w:eastAsia="zh-CN" w:bidi="ar"/>
              </w:rPr>
              <w:t>笔式PH计</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HI98128</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color w:val="auto"/>
                <w:kern w:val="0"/>
                <w:sz w:val="24"/>
              </w:rPr>
            </w:pPr>
          </w:p>
        </w:tc>
        <w:tc>
          <w:tcPr>
            <w:tcW w:w="108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3</w:t>
            </w:r>
          </w:p>
        </w:tc>
        <w:tc>
          <w:tcPr>
            <w:tcW w:w="1080" w:type="dxa"/>
            <w:noWrap w:val="0"/>
            <w:vAlign w:val="top"/>
          </w:tcPr>
          <w:p>
            <w:pPr>
              <w:widowControl/>
              <w:jc w:val="center"/>
              <w:rPr>
                <w:rFonts w:cs="Arial"/>
                <w:color w:val="auto"/>
                <w:kern w:val="0"/>
                <w:sz w:val="24"/>
              </w:rPr>
            </w:pPr>
          </w:p>
        </w:tc>
        <w:tc>
          <w:tcPr>
            <w:tcW w:w="1080"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4</w:t>
            </w:r>
          </w:p>
        </w:tc>
        <w:tc>
          <w:tcPr>
            <w:tcW w:w="216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笔式电导率仪</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HI98311</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color w:val="auto"/>
                <w:kern w:val="0"/>
                <w:sz w:val="24"/>
              </w:rPr>
            </w:pPr>
          </w:p>
        </w:tc>
        <w:tc>
          <w:tcPr>
            <w:tcW w:w="108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3</w:t>
            </w:r>
          </w:p>
        </w:tc>
        <w:tc>
          <w:tcPr>
            <w:tcW w:w="1080" w:type="dxa"/>
            <w:noWrap w:val="0"/>
            <w:vAlign w:val="top"/>
          </w:tcPr>
          <w:p>
            <w:pPr>
              <w:widowControl/>
              <w:jc w:val="center"/>
              <w:rPr>
                <w:rFonts w:cs="Arial"/>
                <w:color w:val="auto"/>
                <w:kern w:val="0"/>
                <w:sz w:val="24"/>
              </w:rPr>
            </w:pPr>
          </w:p>
        </w:tc>
        <w:tc>
          <w:tcPr>
            <w:tcW w:w="1080"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5</w:t>
            </w:r>
          </w:p>
        </w:tc>
        <w:tc>
          <w:tcPr>
            <w:tcW w:w="216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笔式电导率仪</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HI98312</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color w:val="auto"/>
                <w:kern w:val="0"/>
                <w:sz w:val="24"/>
              </w:rPr>
            </w:pPr>
          </w:p>
        </w:tc>
        <w:tc>
          <w:tcPr>
            <w:tcW w:w="108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bottom"/>
          </w:tcPr>
          <w:p>
            <w:pPr>
              <w:widowControl/>
              <w:jc w:val="center"/>
              <w:rPr>
                <w:rFonts w:cs="Arial"/>
                <w:color w:val="auto"/>
                <w:kern w:val="0"/>
                <w:sz w:val="24"/>
              </w:rPr>
            </w:pPr>
          </w:p>
        </w:tc>
        <w:tc>
          <w:tcPr>
            <w:tcW w:w="1080" w:type="dxa"/>
            <w:noWrap w:val="0"/>
            <w:vAlign w:val="bottom"/>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6</w:t>
            </w:r>
          </w:p>
        </w:tc>
        <w:tc>
          <w:tcPr>
            <w:tcW w:w="216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笔式电导率仪</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HI98303</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color w:val="auto"/>
                <w:kern w:val="0"/>
                <w:sz w:val="24"/>
              </w:rPr>
            </w:pPr>
          </w:p>
        </w:tc>
        <w:tc>
          <w:tcPr>
            <w:tcW w:w="108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color w:val="auto"/>
                <w:kern w:val="0"/>
                <w:sz w:val="24"/>
              </w:rPr>
            </w:pPr>
          </w:p>
        </w:tc>
        <w:tc>
          <w:tcPr>
            <w:tcW w:w="1080"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7</w:t>
            </w:r>
          </w:p>
        </w:tc>
        <w:tc>
          <w:tcPr>
            <w:tcW w:w="2160" w:type="dxa"/>
            <w:noWrap w:val="0"/>
            <w:vAlign w:val="center"/>
          </w:tcPr>
          <w:p>
            <w:pPr>
              <w:keepNext w:val="0"/>
              <w:keepLines w:val="0"/>
              <w:widowControl/>
              <w:suppressLineNumbers w:val="0"/>
              <w:jc w:val="center"/>
              <w:textAlignment w:val="center"/>
              <w:rPr>
                <w:rFonts w:cs="Arial"/>
                <w:color w:val="auto"/>
                <w:kern w:val="0"/>
                <w:sz w:val="24"/>
              </w:rPr>
            </w:pPr>
            <w:r>
              <w:rPr>
                <w:rStyle w:val="15"/>
                <w:lang w:val="en-US" w:eastAsia="zh-CN" w:bidi="ar"/>
              </w:rPr>
              <w:t>ORP探测仪</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HI98120</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center"/>
          </w:tcPr>
          <w:p>
            <w:pPr>
              <w:widowControl/>
              <w:jc w:val="center"/>
              <w:rPr>
                <w:rFonts w:cs="Arial"/>
                <w:color w:val="auto"/>
                <w:kern w:val="0"/>
                <w:sz w:val="24"/>
              </w:rPr>
            </w:pPr>
          </w:p>
        </w:tc>
        <w:tc>
          <w:tcPr>
            <w:tcW w:w="108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color w:val="auto"/>
                <w:kern w:val="0"/>
                <w:sz w:val="24"/>
              </w:rPr>
            </w:pPr>
          </w:p>
        </w:tc>
        <w:tc>
          <w:tcPr>
            <w:tcW w:w="1080"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8</w:t>
            </w:r>
          </w:p>
        </w:tc>
        <w:tc>
          <w:tcPr>
            <w:tcW w:w="2160" w:type="dxa"/>
            <w:noWrap w:val="0"/>
            <w:vAlign w:val="center"/>
          </w:tcPr>
          <w:p>
            <w:pPr>
              <w:keepNext w:val="0"/>
              <w:keepLines w:val="0"/>
              <w:widowControl/>
              <w:suppressLineNumbers w:val="0"/>
              <w:jc w:val="center"/>
              <w:textAlignment w:val="center"/>
              <w:rPr>
                <w:rFonts w:cs="Arial"/>
                <w:color w:val="auto"/>
                <w:kern w:val="0"/>
                <w:sz w:val="24"/>
              </w:rPr>
            </w:pPr>
            <w:r>
              <w:rPr>
                <w:rStyle w:val="15"/>
                <w:lang w:val="en-US" w:eastAsia="zh-CN" w:bidi="ar"/>
              </w:rPr>
              <w:t>电导率标准液500ml</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12880us/c</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color w:val="auto"/>
                <w:kern w:val="0"/>
                <w:sz w:val="24"/>
              </w:rPr>
            </w:pPr>
          </w:p>
        </w:tc>
        <w:tc>
          <w:tcPr>
            <w:tcW w:w="108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color w:val="auto"/>
                <w:kern w:val="0"/>
                <w:sz w:val="24"/>
              </w:rPr>
            </w:pPr>
          </w:p>
        </w:tc>
        <w:tc>
          <w:tcPr>
            <w:tcW w:w="1080"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9</w:t>
            </w:r>
          </w:p>
        </w:tc>
        <w:tc>
          <w:tcPr>
            <w:tcW w:w="2160" w:type="dxa"/>
            <w:noWrap w:val="0"/>
            <w:vAlign w:val="center"/>
          </w:tcPr>
          <w:p>
            <w:pPr>
              <w:keepNext w:val="0"/>
              <w:keepLines w:val="0"/>
              <w:widowControl/>
              <w:suppressLineNumbers w:val="0"/>
              <w:jc w:val="center"/>
              <w:textAlignment w:val="center"/>
              <w:rPr>
                <w:rFonts w:cs="Arial"/>
                <w:color w:val="auto"/>
                <w:sz w:val="24"/>
              </w:rPr>
            </w:pPr>
            <w:r>
              <w:rPr>
                <w:rStyle w:val="15"/>
                <w:lang w:val="en-US" w:eastAsia="zh-CN" w:bidi="ar"/>
              </w:rPr>
              <w:t>电导率标准液500ml</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1413us/c</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10</w:t>
            </w:r>
          </w:p>
        </w:tc>
        <w:tc>
          <w:tcPr>
            <w:tcW w:w="2160" w:type="dxa"/>
            <w:noWrap w:val="0"/>
            <w:vAlign w:val="center"/>
          </w:tcPr>
          <w:p>
            <w:pPr>
              <w:keepNext w:val="0"/>
              <w:keepLines w:val="0"/>
              <w:widowControl/>
              <w:suppressLineNumbers w:val="0"/>
              <w:jc w:val="center"/>
              <w:textAlignment w:val="center"/>
              <w:rPr>
                <w:rFonts w:cs="Arial"/>
                <w:color w:val="auto"/>
                <w:sz w:val="24"/>
              </w:rPr>
            </w:pPr>
            <w:r>
              <w:rPr>
                <w:rStyle w:val="15"/>
                <w:lang w:val="en-US" w:eastAsia="zh-CN" w:bidi="ar"/>
              </w:rPr>
              <w:t>PH缓冲液500ml</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6.86</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3</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11</w:t>
            </w:r>
          </w:p>
        </w:tc>
        <w:tc>
          <w:tcPr>
            <w:tcW w:w="2160" w:type="dxa"/>
            <w:noWrap w:val="0"/>
            <w:vAlign w:val="center"/>
          </w:tcPr>
          <w:p>
            <w:pPr>
              <w:keepNext w:val="0"/>
              <w:keepLines w:val="0"/>
              <w:widowControl/>
              <w:suppressLineNumbers w:val="0"/>
              <w:jc w:val="center"/>
              <w:textAlignment w:val="center"/>
              <w:rPr>
                <w:rFonts w:cs="Arial"/>
                <w:color w:val="auto"/>
                <w:sz w:val="24"/>
              </w:rPr>
            </w:pPr>
            <w:r>
              <w:rPr>
                <w:rStyle w:val="15"/>
                <w:lang w:val="en-US" w:eastAsia="zh-CN" w:bidi="ar"/>
              </w:rPr>
              <w:t>浊度标液500ML</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10NTU</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3</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12</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浊度标液1000ML</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40NTU</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4</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13</w:t>
            </w:r>
          </w:p>
        </w:tc>
        <w:tc>
          <w:tcPr>
            <w:tcW w:w="2160" w:type="dxa"/>
            <w:noWrap w:val="0"/>
            <w:vAlign w:val="center"/>
          </w:tcPr>
          <w:p>
            <w:pPr>
              <w:keepNext w:val="0"/>
              <w:keepLines w:val="0"/>
              <w:widowControl/>
              <w:suppressLineNumbers w:val="0"/>
              <w:jc w:val="center"/>
              <w:textAlignment w:val="center"/>
              <w:rPr>
                <w:rFonts w:cs="Arial"/>
                <w:color w:val="auto"/>
                <w:sz w:val="24"/>
              </w:rPr>
            </w:pPr>
            <w:r>
              <w:rPr>
                <w:rStyle w:val="15"/>
                <w:lang w:val="en-US" w:eastAsia="zh-CN" w:bidi="ar"/>
              </w:rPr>
              <w:t>ORP标准溶液500ml</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240MV</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14</w:t>
            </w:r>
          </w:p>
        </w:tc>
        <w:tc>
          <w:tcPr>
            <w:tcW w:w="216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电动搅拌机</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JJ-60</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4</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15</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集热式磁力搅拌机</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DF101</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16</w:t>
            </w:r>
          </w:p>
        </w:tc>
        <w:tc>
          <w:tcPr>
            <w:tcW w:w="2160" w:type="dxa"/>
            <w:noWrap w:val="0"/>
            <w:vAlign w:val="center"/>
          </w:tcPr>
          <w:p>
            <w:pPr>
              <w:keepNext w:val="0"/>
              <w:keepLines w:val="0"/>
              <w:widowControl/>
              <w:suppressLineNumbers w:val="0"/>
              <w:jc w:val="center"/>
              <w:textAlignment w:val="center"/>
              <w:rPr>
                <w:rFonts w:hint="eastAsia" w:cs="Arial"/>
                <w:color w:val="auto"/>
                <w:sz w:val="24"/>
              </w:rPr>
            </w:pPr>
            <w:r>
              <w:rPr>
                <w:rFonts w:hint="eastAsia" w:ascii="宋体" w:hAnsi="宋体" w:eastAsia="宋体" w:cs="宋体"/>
                <w:i w:val="0"/>
                <w:iCs w:val="0"/>
                <w:color w:val="000000"/>
                <w:kern w:val="0"/>
                <w:sz w:val="21"/>
                <w:szCs w:val="21"/>
                <w:u w:val="none"/>
                <w:lang w:val="en-US" w:eastAsia="zh-CN" w:bidi="ar"/>
              </w:rPr>
              <w:t>电动搅拌器</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HD2004W</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default" w:eastAsia="宋体" w:cs="Arial"/>
                <w:bCs/>
                <w:color w:val="auto"/>
                <w:kern w:val="0"/>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17</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卧式电动搅拌机</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HD2025W</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18</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实验搅拌器</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IKAPW20</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19</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白度仪</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触摸屏ZB-B</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20</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电热鼓风干燥箱</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DHG-925A</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21</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电热鼓风干燥箱</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101-2</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22</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电热鼓风干燥箱</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101-2AB</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23</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电热鼓风干燥箱</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101A-4S</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24</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电热鼓风干燥箱</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101-3A</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25</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电热鼓风干燥箱隔板</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101-3A</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26</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电热板</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600*400</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27</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控温加热板</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EG35Aplus</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28</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充氧仪</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5E-AC/DL</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29</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可调电炉</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1KW</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30</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马氟炉</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4KW1000度</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31</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马氟炉</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SSD-01</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32</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除湿机</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DH-702B</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33</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药品柜</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BLC-660</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34</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超声波清洗器</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4.5L</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35</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电子天平</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10kg/1g</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36</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电子天平</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lkg/0.01g</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37</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电子天平</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20kg/1g</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4</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38</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电子天平</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5kg/0.1g</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5</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39</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电子天平</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60kg/1g</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40</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电子台称</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600kg/50g</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3</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41</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电子天平</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BSA2202S</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42</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电子天平</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PL602E</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43</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0"/>
                <w:szCs w:val="20"/>
                <w:u w:val="none"/>
                <w:lang w:val="en-US" w:eastAsia="zh-CN" w:bidi="ar"/>
              </w:rPr>
              <w:t>电子天平数据线</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30110908</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44</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电子吊称</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3T</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5</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45</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干湿表</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WAN-1</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46</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电导电极</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DJS-IC</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47</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复合电极</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E-201-C</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48</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氟离子电极</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PF-2-01</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5</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49</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铂电极</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213</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50</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甘汞电极</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232-1</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3</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51</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PH电极</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PCIRIA</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52</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雾化筒接头</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6810</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53</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雾化器</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WAN-1N</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54</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玻璃雾化器</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8.42E+11</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55</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耐氟雾化器</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8.42E+11</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56</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密封圈</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A038459</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57</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密封圈</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AA26893</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58</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密封圈套装</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S705045</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59</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真空泵油</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MR-200</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4</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60</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离子交换树脂</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204-47226-1</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61</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试样室阀芯</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205-15075-90-1</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62</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分光室阀芯</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205-15074-90-1</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63</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光闸0环G65</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036-12509-1</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64</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试样室中间0环1AG</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036-12018-1</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65</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试样室上方0环</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036-15502-63-1</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3</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66</w:t>
            </w:r>
          </w:p>
        </w:tc>
        <w:tc>
          <w:tcPr>
            <w:tcW w:w="2160" w:type="dxa"/>
            <w:noWrap w:val="0"/>
            <w:vAlign w:val="center"/>
          </w:tcPr>
          <w:p>
            <w:pPr>
              <w:keepNext w:val="0"/>
              <w:keepLines w:val="0"/>
              <w:widowControl/>
              <w:suppressLineNumbers w:val="0"/>
              <w:jc w:val="center"/>
              <w:textAlignment w:val="center"/>
              <w:rPr>
                <w:rFonts w:cs="Arial"/>
                <w:color w:val="auto"/>
                <w:sz w:val="24"/>
              </w:rPr>
            </w:pPr>
            <w:r>
              <w:rPr>
                <w:rStyle w:val="15"/>
                <w:lang w:val="en-US" w:eastAsia="zh-CN" w:bidi="ar"/>
              </w:rPr>
              <w:t>X射线荧光光普仪样 品盒</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MXF-2400</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67</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21"/>
                <w:szCs w:val="21"/>
                <w:u w:val="none"/>
                <w:lang w:val="en-US" w:eastAsia="zh-CN" w:bidi="ar"/>
              </w:rPr>
              <w:t>二氧化硫标气(8L/含瓶)</w:t>
            </w:r>
          </w:p>
        </w:tc>
        <w:tc>
          <w:tcPr>
            <w:tcW w:w="1802" w:type="dxa"/>
            <w:gridSpan w:val="2"/>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14.80%</w:t>
            </w:r>
          </w:p>
        </w:tc>
        <w:tc>
          <w:tcPr>
            <w:tcW w:w="796" w:type="dxa"/>
            <w:noWrap w:val="0"/>
            <w:vAlign w:val="center"/>
          </w:tcPr>
          <w:p>
            <w:pPr>
              <w:keepNext w:val="0"/>
              <w:keepLines w:val="0"/>
              <w:widowControl/>
              <w:suppressLineNumbers w:val="0"/>
              <w:jc w:val="center"/>
              <w:textAlignment w:val="center"/>
              <w:rPr>
                <w:rFonts w:cs="Arial"/>
                <w:color w:val="auto"/>
                <w:kern w:val="0"/>
                <w:sz w:val="24"/>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甲烷标气   (8L/含瓶)</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一氧化硫标气(8L/含瓶)</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14.80%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硫化氢标气(8L/含瓶)</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14mg/m3</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一氧化碳标气(8L/含瓶)</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90mg/m3</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3</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氧气标气(8L/含瓶)</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3</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氨气标气(8L/含瓶)</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30ppm</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3</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一氧化氮(8L/含瓶)</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90mg/m3</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3</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二氧化氮(8L/含瓶)</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90mg/m3</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3</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甲烷标气(4L/含瓶)</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60%LEL</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六氟化硫标气(4L含瓶</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1000ppm</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氧气气体检测仪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NGP5-02-AQ</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二氧化硫检测仪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5"/>
                <w:lang w:val="en-US" w:eastAsia="zh-CN" w:bidi="ar"/>
              </w:rPr>
              <w:t>NGP</w:t>
            </w:r>
            <w:r>
              <w:rPr>
                <w:rStyle w:val="16"/>
                <w:rFonts w:eastAsia="宋体"/>
                <w:lang w:val="en-US" w:eastAsia="zh-CN" w:bidi="ar"/>
              </w:rPr>
              <w:t>⁵</w:t>
            </w:r>
            <w:r>
              <w:rPr>
                <w:rStyle w:val="15"/>
                <w:lang w:val="en-US" w:eastAsia="zh-CN" w:bidi="ar"/>
              </w:rPr>
              <w:t>-S02</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三氧化硫检测仪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NGP5-S03</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甲烷气体检测仪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NGP-CH4-A</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82</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氨气检测仪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NGP-NH3</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83</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硫化氢检测仪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NGP5-H2S-AQ</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4-20多通道主机</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NGP2000B</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硫化氢检测仪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5"/>
                <w:lang w:val="en-US" w:eastAsia="zh-CN" w:bidi="ar"/>
              </w:rPr>
              <w:t>SNT200数显声光报 警</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86</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二氧化硫检测仪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5"/>
                <w:lang w:val="en-US" w:eastAsia="zh-CN" w:bidi="ar"/>
              </w:rPr>
              <w:t>SNT200数显声光报 警</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87</w:t>
            </w:r>
          </w:p>
        </w:tc>
        <w:tc>
          <w:tcPr>
            <w:tcW w:w="2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天然气检测仪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5"/>
                <w:lang w:val="en-US" w:eastAsia="zh-CN" w:bidi="ar"/>
              </w:rPr>
              <w:t>SNT200数显声光报 警</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216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氯气检测仪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7"/>
                <w:lang w:val="en-US" w:eastAsia="zh-CN" w:bidi="ar"/>
              </w:rPr>
              <w:t>SNT200数显声光报 警</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氧气检测仪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7"/>
                <w:lang w:val="en-US" w:eastAsia="zh-CN" w:bidi="ar"/>
              </w:rPr>
              <w:t>SNT200数显声光报 警</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一氧化碳检测仪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7"/>
                <w:lang w:val="en-US" w:eastAsia="zh-CN" w:bidi="ar"/>
              </w:rPr>
              <w:t>SNT200数显声光报 警</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乙炔检测仪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7"/>
                <w:lang w:val="en-US" w:eastAsia="zh-CN" w:bidi="ar"/>
              </w:rPr>
              <w:t>SNT200数显声光报 警</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六氟化硫检测仪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7"/>
                <w:lang w:val="en-US" w:eastAsia="zh-CN" w:bidi="ar"/>
              </w:rPr>
              <w:t>SNT200数显声光报 警</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一路报警控制器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SNK6000-1</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Style w:val="17"/>
                <w:lang w:val="en-US" w:eastAsia="zh-CN" w:bidi="ar"/>
              </w:rPr>
              <w:t>一路报警控制器线路 板</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SNK6000-1</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硫化氢检测仪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AGH5100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氧气检测仪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AG310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天然气检测仪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AF110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二氧化硫检测仪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AG310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氯气检测仪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AG310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一路报警控制器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AGH-1</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甲烷气体检测仪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YL269</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砷化氢气体报警仪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EA200-ASH3</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砷化氢气体传感器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EA900-ASH3</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砷化氢过滤器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G-ASH3</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便携式砷化氢检测仪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EA700-ASH3</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水冷机冷却液</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1.89L</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砷化氢检测仪主机</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EA100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固定式预处理装置</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EA200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手提式预处理装置</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BX100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便携式二合一检测仪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7"/>
                <w:lang w:val="en-US" w:eastAsia="zh-CN" w:bidi="ar"/>
              </w:rPr>
              <w:t>H2S.CL2.</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二氧化硫检测仪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PAC6500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氧气气体检测仪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PAC6500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硫化氢气体检测仪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PAC6500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气体检测仪X-am5000</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2.03</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气体检测仪X-am2800</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H2S.S02.02</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气体检测仪X-am2800</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02.S02.H2S.EX</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气体检测仪X-am2800</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02.S02.CO.EX</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气体检测仪X-am2800</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02.H2S.EX</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气体检测仪X-am5000</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C2H2.C0.EX</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气体检测仪X-am5000</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CL2.02.CO.EX</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臭氧气体分析仪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UV-2300C</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硫化氢分析仪探头</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LWDYT-95H-H2S</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声光报警仪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YS-01H</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液位检测装置</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A3F-12</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锁母式湾接头锁</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A3F-12</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原子吸收燃烧头</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A3型长缝</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水平振荡器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JDWZ-010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轨道传感器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CL-YB-51220T</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轨道传感器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CL-YB-61220T</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压力传感器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UTILCEL740-40T</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131</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称重传感器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CPD-M-C4-50T</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称重传感器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CPD-M-C4-35T</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专用接线盒</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JT-08</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上下压头</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50T</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安装套件</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50T</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136</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数字式称重传感器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SLC820PDX-50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称重传感器信号线</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20m</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称重传感器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RC3D-50C3</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139</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浊度仪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1720E</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无油空气压缩机</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AC-1Y</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141</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直流电火花检测仪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JC-6</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142</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电解短路检测仪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JTYH-3000A</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143</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专用点检仪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PAMS-2</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振动传感器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GAG02-100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USB数据线</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5M</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146</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反渗透柱</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.ULP-RO-100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147</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反渗透柱</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ULP-RO-200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148</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反渗透柱</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ULPX-RO-100新式</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149</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三通预处理滤芯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10寸</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滤芯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20寸AC</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4</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151</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滤芯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20寸PL</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152</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滤芯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7"/>
                <w:lang w:val="en-US" w:eastAsia="zh-CN" w:bidi="ar"/>
              </w:rPr>
              <w:t>10寸AC</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153</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滤芯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7"/>
                <w:lang w:val="en-US" w:eastAsia="zh-CN" w:bidi="ar"/>
              </w:rPr>
              <w:t>10寸ULU</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154</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注塑型预处理柱</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UPYZX-II-10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155</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薄膜开关</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UPR</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纯水增压泵</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ULUPRE-3000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157</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制样粉碎机</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3MZ-100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控制开关</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3MZE-400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159</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料钵垫块</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3MZE-400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100</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液压缸</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3MZE-400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161</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液压缸密封圈</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3MZE-400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料钵</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3MZE-400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163</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气弹簧</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3MZE-400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164</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内六角螺丝</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3MZE-400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165</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粉碎机时间继电器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3MZE-400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166</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制样粉碎机主板</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3MZE-400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167</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料钵底垫圈</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3MZE-400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制样粉碎机三头压抓</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3MZE-400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169</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氧气减压器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HF2000B</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集灰罐滤芯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HF2000B</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171</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钢丝刷</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HF2000B</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172</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气缸滤网</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HF2000B</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173</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人体静电释放报警仪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KD-PSA</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174</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金属探测仪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SW</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金属探测仪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PD140E</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176</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振动磨样机磨盒</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MZ-1</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177</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硼酸模具外套</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ZHM-W</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磨样机圆盘</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ZHM-1A</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179</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电热恒温水浴锅</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HWS24</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Style w:val="17"/>
                <w:lang w:val="en-US" w:eastAsia="zh-CN" w:bidi="ar"/>
              </w:rPr>
              <w:t>电热恒温水浴锅电热 管</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HWS24</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181</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玻璃钢通风柜</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BTF-15</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182</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磁选管控制器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CXG-08SD</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183</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棒磨筒</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146cm</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184</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圆棒</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146cm</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185</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六棱棒</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146cm</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186</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横担螺栓</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146cm</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187</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盖板</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146cm</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188</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棒磨筒</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168cm</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圆棒</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168cm</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六棱棒</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168cm</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191</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横担螺栓</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168cm</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192</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盖板</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168cm</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193</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磨样罐</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150mm</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194</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不锈钢捣碎器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40mm</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195</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行程开关</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D4C-1220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行程开关</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D4C-1432</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197</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有机玻璃盖</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123.171.5514</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198</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触头套</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123.193.1104-1</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199</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动弧触头</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123.171.5142</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静弧触头</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123.171.5310</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绝缘垫</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123.171.1102</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w:t>
            </w:r>
          </w:p>
        </w:tc>
        <w:tc>
          <w:tcPr>
            <w:tcW w:w="216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软连接</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123.193.0004</w:t>
            </w:r>
          </w:p>
        </w:tc>
        <w:tc>
          <w:tcPr>
            <w:tcW w:w="7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203</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波美比重计</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0-70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204</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铅空心阴极灯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AS-1-4</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205</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银空心阴极灯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AS-1-4</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锌空心阴极灯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AS-1-4</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207</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铟空心阴极灯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AS-1-4</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208</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金空心阴极灯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AS-1-4</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209</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钡空心阴极灯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AS-1-4</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硼砂PH标准物</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GBW(E)130341</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211</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磷酸盐PH标准物</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GBW(E)130342</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212</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邻苯二甲酸氢钾标物</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GBW(E)130340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213</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聚四氟搅拌桨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四叶120mm</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214</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聚四氟乙烯搅拌棒</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7"/>
                <w:lang w:val="en-US" w:eastAsia="zh-CN" w:bidi="ar"/>
              </w:rPr>
              <w:t>四叶125mm直径</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215</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聚四氟乙烯搅拌棒</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7"/>
                <w:lang w:val="en-US" w:eastAsia="zh-CN" w:bidi="ar"/>
              </w:rPr>
              <w:t>四叶50mm直径</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216</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固态调压器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GJ80A</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217</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气水分离器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YY-1</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218</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电磁阀</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CSIS</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219</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原子荧光泵管</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RGF-6800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原子荧光炉丝</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RGF-6800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原子荧光进样针</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RGF-6800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222</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原子荧光砷灯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HAF-2</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223</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原子荧光汞灯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HAF-2</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224</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磷酸根测定仪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HD2022(0-20mg/L)</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空气过滤器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N0815325</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226</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螺旋桨搅拌器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T50(101229)</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227</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主机风扇套件</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S705070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228</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风扇板</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S704167</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229</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发生器风扇套板</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S703898</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真空硅脂</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S702867</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231</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油泵滤芯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A030984</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232</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轴封</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S704599</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233</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直流阀电磁铁</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MFZ2-3C</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234</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电子称</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100kg/10g</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235</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弹条</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236</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轨下用橡胶垫板</w:t>
            </w:r>
          </w:p>
        </w:tc>
        <w:tc>
          <w:tcPr>
            <w:tcW w:w="1802" w:type="dxa"/>
            <w:gridSpan w:val="2"/>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237</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轨底耐腐减震硅胶板</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QJCZ-JX08-02</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238</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防爬装置</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QJCZ-JX11-02</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239</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B型弹条压轨器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QJCZ-JX01-03</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弹跳下绝缘垫</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QJCZ-JX11-04</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241</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AB双组分硅胶垫</w:t>
            </w:r>
          </w:p>
        </w:tc>
        <w:tc>
          <w:tcPr>
            <w:tcW w:w="1802" w:type="dxa"/>
            <w:gridSpan w:val="2"/>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242</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便携式溶解氧测定仪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JPBJ-611Y</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243</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标准缓冲液</w:t>
            </w:r>
          </w:p>
        </w:tc>
        <w:tc>
          <w:tcPr>
            <w:tcW w:w="1802" w:type="dxa"/>
            <w:gridSpan w:val="2"/>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244</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数字称重仪表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D700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245</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Style w:val="17"/>
                <w:lang w:val="en-US" w:eastAsia="zh-CN" w:bidi="ar"/>
              </w:rPr>
              <w:t>硫化氢分析仪取样滤 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7"/>
                <w:lang w:val="en-US" w:eastAsia="zh-CN" w:bidi="ar"/>
              </w:rPr>
              <w:t>QYLX-DJR03ALM20/4 0/145</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246</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氯离子电极</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DMI141-SC</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247</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原子吸收流量计</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MFC-01</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248</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粒度仪垫片</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2000ZD</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249</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粒度仪样品窗</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2000ZD</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直读碳化钨盖板</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7"/>
                <w:lang w:val="en-US" w:eastAsia="zh-CN" w:bidi="ar"/>
              </w:rPr>
              <w:t>外径55mm内孔 1.5mm</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251</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直读碳化钨盖板</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7"/>
                <w:lang w:val="en-US" w:eastAsia="zh-CN" w:bidi="ar"/>
              </w:rPr>
              <w:t>外径55mm内孔 1.2mm</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252</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氯气(4L含瓶)</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6ppm</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253</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雾过滤器芯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0.5μm</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254</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蠕动泵</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THOMAS2025(SSD006</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255</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蠕动泵胶管</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THOMAS2025</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256</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Style w:val="17"/>
                <w:lang w:val="en-US" w:eastAsia="zh-CN" w:bidi="ar"/>
              </w:rPr>
              <w:t>原子吸收分光光度计 钠灯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A3F-12</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257</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湿式气体流量计</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LMF-2(防腐)5L</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258</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标准气</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N2-8L</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259</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温度控制器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7"/>
                <w:lang w:val="en-US" w:eastAsia="zh-CN" w:bidi="ar"/>
              </w:rPr>
              <w:t>220v.50HZ.PT100.0 -400(FCD-3004)</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密封式液压粉碎机</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3MZE-400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261</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制样粉碎机二头压爪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3MZE-400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262</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乙炔气体检测仪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AG310.0-20ppm</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砝码</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100gE2</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264</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平台称</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7"/>
                <w:lang w:val="en-US" w:eastAsia="zh-CN" w:bidi="ar"/>
              </w:rPr>
              <w:t>3T.1.5*1.5m不锈钢 台面</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265</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玻璃垂直采光窗</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8.43E+11</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266</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耐氟雾化室</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8.42E+11</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267</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Style w:val="17"/>
                <w:lang w:val="en-US" w:eastAsia="zh-CN" w:bidi="ar"/>
              </w:rPr>
              <w:t>砷化氢气体报警仪控 制面板</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EA200-A3H3</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268</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Style w:val="15"/>
                <w:lang w:val="en-US" w:eastAsia="zh-CN" w:bidi="ar"/>
              </w:rPr>
              <w:t>砷化氢气体报警仪控 制报警主板</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EA200-A3H3</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269</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磁力搅拌器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两联</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270</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纯水增压泵</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ULUPRE-3500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271</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超纯化柱</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ALL-IN-0NE-10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272</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高温炉电炉板</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三相3A型</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273</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氧弹</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YD61-00仪器型号5E-ACKC.C5500.C558</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274</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气体检测仪X-am2800</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C0.02.</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275</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蠕动泵</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10滚轮四通道.流量0.1ml-50ml/min转数和流量数显</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276</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电子温湿度计</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JR900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277</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Style w:val="15"/>
                <w:lang w:val="en-US" w:eastAsia="zh-CN" w:bidi="ar"/>
              </w:rPr>
              <w:t>ICP进样管</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842312052401(6支/包)</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278</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台秤显示器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TCS</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default" w:ascii="Arial" w:hAnsi="Arial" w:eastAsia="宋体" w:cs="Arial"/>
                <w:i w:val="0"/>
                <w:iCs w:val="0"/>
                <w:color w:val="000000"/>
                <w:kern w:val="0"/>
                <w:sz w:val="21"/>
                <w:szCs w:val="21"/>
                <w:u w:val="none"/>
                <w:lang w:val="en-US" w:eastAsia="zh-CN" w:bidi="ar"/>
              </w:rPr>
              <w:t>279</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台式真空干燥箱</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DZF-6050内胆材质304不锈钢.真空度133pa室温-200°C.带真空泵</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default" w:ascii="Arial" w:hAnsi="Arial" w:eastAsia="宋体" w:cs="Arial"/>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280</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铋空心阴极灯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AS-1-4</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281</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铜空心阴极灯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AS-1-4</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282</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PP实验台柜</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15"/>
                <w:lang w:val="en-US" w:eastAsia="zh-CN" w:bidi="ar"/>
              </w:rPr>
              <w:t>L=1m.PP材质绞链和 把手</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283</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PP实验水槽</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550*450*310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284</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边台PP试剂架</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L=1m</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285</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二甲基硅油</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HS7242</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286</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玻璃转子流量计</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气0.1-1L(DK800)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287</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玻璃转子流量计</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气0.6-6L(DK800)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288</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水循环式真空泵</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SHZ-95A</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289</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磁力搅拌器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3L.1KW</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290</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数显恒温加热套</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2L.磁力搅拌.数显转数.温度</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291</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数显恒温加热套</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0.5L.磁力搅拌.数显转数.温度</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292</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循环水式多用真空泵</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SHZ-95B.5抽头</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293</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过滤器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FS-10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294</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NOX转换器滤芯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JL-CJ2-SS</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295</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44B双联装电解分析仪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无电极</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296</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天然气检测仪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FIX-800-EX-Z</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297</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氨气检测仪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FIX-800-NH3-Z</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298</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真空封装机</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食品级.封装宽度42cm真空度-5-90Kpa</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299</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火花塞</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SUPER.BOSCH</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回火防止器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HF-4</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301</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氢气气瓶柜</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三瓶（40L)防静电.防雷.报警装置.自动检测.自动切断配防雨防晒设施</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302</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冷却水循环机水泵</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6037</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303</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定氧仪石英管</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010103a00304</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304</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新型加样导管</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010103a011034</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305</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定氧仪O环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φ38.7*3.55氟橡胶</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306</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定氧仪无尘布</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6寸（010105b001021）100张/包</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307</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电子天平</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BS124S</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308</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点火丝</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φ0.12mm</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309</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导向器</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SLDN</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310</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密封环</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SLDN(4*1)</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311</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便携式气体检测仪充电套装2.0</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NIMH2.0和充电套装</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312</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便携式三合一气体检测仪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X-am2800.SO2.O2.CO</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313</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气体检测仪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X-am5000.O2.SO2.H2S.CL2</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314</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便携式砷化氢气体检测仪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X-am5000.ASH3.XXSSensorPH3.HC高浓度0-2000ppm</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315</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ICP矩管</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F1450-72/842312051841</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316</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ICP进样管</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842312052411（ICP型号7400）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317</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扫描枪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NLS-OY20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318</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执法记录仪电池</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锂电</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319</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醋酸报警仪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GTQ-AF110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320</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电子天平</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BSA223S(2000g/0.001g）</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321</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贵金属分析仪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ORIGIN3180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322</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氢气探测仪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手持式量程0-1000ppm分辨率1ppm低报警100ppm高报警200ppm（报警值可手动修改）</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323</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微型蠕动泵</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KXP100-GB(100ml/min）</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324</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石墨消解仪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石墨带涂层80孔0-250°精度1°</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325</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磁性仪样盒</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Satmagn135</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326</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贵金属压片机</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YH1.5P</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327</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ICP排液管</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842312052411（6根/套）</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328</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电子秤</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TC200K</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329</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电子天平</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TE212-L(210g/10mg）</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330</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金属漏斗</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ZHY-601A</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331</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燃气分析仪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GS-8900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332</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电子天平</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5000g/0.01g</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333</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超声波探伤仪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EUT650</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334</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1kg珐码</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E2</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335</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20kg珐码</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M1</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336</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5kg珐码</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M1</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337</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电动振筛机</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20cm</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338</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电动搅拌机</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立式HD2025W</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339</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电导率仪</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DDS-307A</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340</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马氟炉</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SPJX8-13型带开门断电</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341</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内坩埚</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010103f001212</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342</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外坩埚</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010103f001213</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343</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电极刷</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010103f001043</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344</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传感器连接线</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10m两头带连接头</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345</w:t>
            </w:r>
          </w:p>
        </w:tc>
        <w:tc>
          <w:tcPr>
            <w:tcW w:w="2160" w:type="dxa"/>
            <w:noWrap w:val="0"/>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梅特勒托利多上下压头</w:t>
            </w:r>
          </w:p>
        </w:tc>
        <w:tc>
          <w:tcPr>
            <w:tcW w:w="180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50T</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shd w:val="clear" w:color="auto" w:fill="auto"/>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762" w:type="dxa"/>
            <w:gridSpan w:val="4"/>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合计金额：</w:t>
            </w:r>
          </w:p>
        </w:tc>
        <w:tc>
          <w:tcPr>
            <w:tcW w:w="7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bl>
    <w:p>
      <w:pPr>
        <w:spacing w:line="400" w:lineRule="exact"/>
        <w:ind w:firstLine="1024" w:firstLineChars="400"/>
        <w:rPr>
          <w:rFonts w:hint="eastAsia" w:hAnsi="宋体" w:cs="Arial"/>
          <w:b/>
          <w:bCs/>
          <w:spacing w:val="8"/>
          <w:sz w:val="24"/>
          <w:szCs w:val="22"/>
          <w:highlight w:val="none"/>
          <w:lang w:val="en-US" w:eastAsia="zh-CN"/>
        </w:rPr>
      </w:pPr>
      <w:r>
        <w:rPr>
          <w:rFonts w:hint="eastAsia" w:cs="Arial"/>
          <w:bCs/>
          <w:color w:val="auto"/>
          <w:spacing w:val="8"/>
          <w:sz w:val="24"/>
        </w:rPr>
        <w:t>注：</w:t>
      </w:r>
      <w:r>
        <w:rPr>
          <w:rFonts w:hint="eastAsia" w:hAnsi="宋体" w:cs="Arial"/>
          <w:b/>
          <w:bCs/>
          <w:spacing w:val="8"/>
          <w:sz w:val="24"/>
          <w:szCs w:val="22"/>
          <w:highlight w:val="none"/>
          <w:lang w:val="en-US" w:eastAsia="zh-CN"/>
        </w:rPr>
        <w:t>以上报价均为人民币，含13%增值税运到公司价格。</w:t>
      </w:r>
    </w:p>
    <w:p>
      <w:pPr>
        <w:pStyle w:val="14"/>
        <w:rPr>
          <w:rFonts w:hint="eastAsia"/>
        </w:rPr>
      </w:pPr>
    </w:p>
    <w:p>
      <w:pPr>
        <w:tabs>
          <w:tab w:val="right" w:pos="4200"/>
        </w:tabs>
        <w:spacing w:after="100" w:line="480" w:lineRule="exact"/>
        <w:jc w:val="center"/>
        <w:rPr>
          <w:rFonts w:hint="eastAsia" w:cs="Arial"/>
          <w:b/>
          <w:bCs/>
          <w:color w:val="auto"/>
          <w:spacing w:val="8"/>
          <w:sz w:val="24"/>
        </w:rPr>
      </w:pPr>
      <w:r>
        <w:rPr>
          <w:rFonts w:cs="Arial"/>
          <w:b/>
          <w:bCs/>
          <w:color w:val="auto"/>
          <w:spacing w:val="8"/>
          <w:sz w:val="24"/>
        </w:rPr>
        <w:t xml:space="preserve">投标人（章）：                法人代表或授权代表（签字）               </w:t>
      </w:r>
    </w:p>
    <w:p>
      <w:pPr>
        <w:tabs>
          <w:tab w:val="right" w:pos="4200"/>
        </w:tabs>
        <w:spacing w:after="100" w:line="480" w:lineRule="exact"/>
        <w:jc w:val="center"/>
        <w:rPr>
          <w:rFonts w:cs="Arial"/>
          <w:b/>
          <w:bCs/>
          <w:color w:val="auto"/>
          <w:spacing w:val="8"/>
          <w:sz w:val="24"/>
        </w:rPr>
      </w:pPr>
      <w:r>
        <w:rPr>
          <w:rFonts w:hint="eastAsia" w:cs="Arial"/>
          <w:b/>
          <w:bCs/>
          <w:color w:val="auto"/>
          <w:spacing w:val="8"/>
          <w:sz w:val="24"/>
        </w:rPr>
        <w:t xml:space="preserve">                  </w:t>
      </w:r>
      <w:r>
        <w:rPr>
          <w:rFonts w:cs="Arial"/>
          <w:b/>
          <w:bCs/>
          <w:color w:val="auto"/>
          <w:spacing w:val="8"/>
          <w:sz w:val="24"/>
        </w:rPr>
        <w:t xml:space="preserve"> 年    月    日</w:t>
      </w:r>
    </w:p>
    <w:p>
      <w:pPr>
        <w:pStyle w:val="4"/>
        <w:rPr>
          <w:rFonts w:cs="Arial"/>
          <w:b/>
          <w:bCs/>
          <w:color w:val="auto"/>
          <w:spacing w:val="8"/>
          <w:sz w:val="24"/>
        </w:rPr>
      </w:pPr>
    </w:p>
    <w:p>
      <w:pPr>
        <w:rPr>
          <w:rFonts w:cs="Arial"/>
          <w:b/>
          <w:bCs/>
          <w:color w:val="auto"/>
          <w:spacing w:val="8"/>
          <w:sz w:val="24"/>
        </w:rPr>
      </w:pPr>
    </w:p>
    <w:p>
      <w:pPr>
        <w:pStyle w:val="4"/>
        <w:rPr>
          <w:rFonts w:cs="Arial"/>
          <w:b/>
          <w:bCs/>
          <w:color w:val="auto"/>
          <w:spacing w:val="8"/>
          <w:sz w:val="24"/>
        </w:rPr>
      </w:pPr>
    </w:p>
    <w:p>
      <w:pPr>
        <w:rPr>
          <w:rFonts w:cs="Arial"/>
          <w:b/>
          <w:bCs/>
          <w:color w:val="auto"/>
          <w:spacing w:val="8"/>
          <w:sz w:val="24"/>
        </w:rPr>
      </w:pPr>
    </w:p>
    <w:p>
      <w:pPr>
        <w:pStyle w:val="4"/>
        <w:rPr>
          <w:rFonts w:cs="Arial"/>
          <w:b/>
          <w:bCs/>
          <w:color w:val="auto"/>
          <w:spacing w:val="8"/>
          <w:sz w:val="24"/>
        </w:rPr>
      </w:pPr>
    </w:p>
    <w:p>
      <w:pPr>
        <w:rPr>
          <w:rFonts w:cs="Arial"/>
          <w:b/>
          <w:bCs/>
          <w:color w:val="auto"/>
          <w:spacing w:val="8"/>
          <w:sz w:val="24"/>
        </w:rPr>
      </w:pPr>
    </w:p>
    <w:p>
      <w:pPr>
        <w:pStyle w:val="4"/>
        <w:rPr>
          <w:rFonts w:cs="Arial"/>
          <w:b/>
          <w:bCs/>
          <w:color w:val="auto"/>
          <w:spacing w:val="8"/>
          <w:sz w:val="24"/>
        </w:rPr>
      </w:pPr>
    </w:p>
    <w:p>
      <w:pPr>
        <w:pStyle w:val="3"/>
        <w:rPr>
          <w:rFonts w:cs="Arial"/>
          <w:b/>
          <w:bCs/>
          <w:color w:val="auto"/>
          <w:spacing w:val="8"/>
          <w:sz w:val="24"/>
        </w:rPr>
      </w:pPr>
    </w:p>
    <w:p>
      <w:pPr>
        <w:pStyle w:val="3"/>
        <w:rPr>
          <w:rFonts w:cs="Arial"/>
          <w:b/>
          <w:bCs/>
          <w:color w:val="auto"/>
          <w:spacing w:val="8"/>
          <w:sz w:val="24"/>
        </w:rPr>
      </w:pPr>
    </w:p>
    <w:p>
      <w:pPr>
        <w:pStyle w:val="3"/>
        <w:rPr>
          <w:rFonts w:cs="Arial"/>
          <w:b/>
          <w:bCs/>
          <w:color w:val="auto"/>
          <w:spacing w:val="8"/>
          <w:sz w:val="24"/>
        </w:rPr>
      </w:pPr>
    </w:p>
    <w:p>
      <w:pPr>
        <w:pStyle w:val="4"/>
        <w:rPr>
          <w:rFonts w:cs="Arial"/>
          <w:b/>
          <w:bCs/>
          <w:color w:val="auto"/>
          <w:spacing w:val="8"/>
          <w:sz w:val="24"/>
        </w:rPr>
      </w:pPr>
    </w:p>
    <w:p>
      <w:pPr>
        <w:rPr>
          <w:rFonts w:cs="Arial"/>
          <w:b/>
          <w:bCs/>
          <w:color w:val="auto"/>
          <w:spacing w:val="8"/>
          <w:sz w:val="24"/>
        </w:rPr>
      </w:pPr>
    </w:p>
    <w:p>
      <w:pPr>
        <w:pStyle w:val="4"/>
        <w:keepNext w:val="0"/>
        <w:keepLines w:val="0"/>
        <w:pageBreakBefore w:val="0"/>
        <w:widowControl w:val="0"/>
        <w:kinsoku/>
        <w:wordWrap/>
        <w:overflowPunct/>
        <w:topLinePunct w:val="0"/>
        <w:autoSpaceDE/>
        <w:autoSpaceDN/>
        <w:bidi w:val="0"/>
        <w:adjustRightInd/>
        <w:snapToGrid/>
        <w:textAlignment w:val="auto"/>
        <w:outlineLvl w:val="0"/>
        <w:rPr>
          <w:rFonts w:hint="eastAsia" w:eastAsia="宋体"/>
          <w:lang w:eastAsia="zh-CN"/>
        </w:rPr>
      </w:pPr>
      <w:bookmarkStart w:id="7" w:name="_Toc21072"/>
      <w:r>
        <w:rPr>
          <w:rFonts w:hint="eastAsia" w:cs="Arial"/>
          <w:b/>
          <w:bCs/>
          <w:color w:val="auto"/>
          <w:spacing w:val="8"/>
          <w:sz w:val="24"/>
          <w:lang w:eastAsia="zh-CN"/>
        </w:rPr>
        <w:t>附件四</w:t>
      </w:r>
      <w:bookmarkEnd w:id="7"/>
    </w:p>
    <w:p>
      <w:pPr>
        <w:pStyle w:val="4"/>
      </w:pPr>
    </w:p>
    <w:p/>
    <w:p>
      <w:pPr>
        <w:spacing w:after="100" w:line="580" w:lineRule="exact"/>
        <w:jc w:val="center"/>
        <w:rPr>
          <w:rFonts w:cs="Arial"/>
          <w:b/>
          <w:spacing w:val="8"/>
          <w:sz w:val="32"/>
          <w:szCs w:val="32"/>
          <w:u w:val="single"/>
        </w:rPr>
      </w:pPr>
      <w:r>
        <w:rPr>
          <w:rFonts w:hint="eastAsia" w:hAnsi="宋体" w:cs="Arial"/>
          <w:b/>
          <w:spacing w:val="8"/>
          <w:sz w:val="32"/>
          <w:szCs w:val="32"/>
          <w:u w:val="single"/>
        </w:rPr>
        <w:t>技</w:t>
      </w:r>
      <w:r>
        <w:rPr>
          <w:rFonts w:cs="Arial"/>
          <w:b/>
          <w:spacing w:val="8"/>
          <w:sz w:val="32"/>
          <w:szCs w:val="32"/>
          <w:u w:val="single"/>
        </w:rPr>
        <w:t xml:space="preserve"> </w:t>
      </w:r>
      <w:r>
        <w:rPr>
          <w:rFonts w:hAnsi="宋体" w:cs="Arial"/>
          <w:b/>
          <w:spacing w:val="8"/>
          <w:sz w:val="32"/>
          <w:szCs w:val="32"/>
          <w:u w:val="single"/>
        </w:rPr>
        <w:t>术</w:t>
      </w:r>
      <w:r>
        <w:rPr>
          <w:rFonts w:cs="Arial"/>
          <w:b/>
          <w:spacing w:val="8"/>
          <w:sz w:val="32"/>
          <w:szCs w:val="32"/>
          <w:u w:val="single"/>
        </w:rPr>
        <w:t xml:space="preserve"> </w:t>
      </w:r>
      <w:r>
        <w:rPr>
          <w:rFonts w:hAnsi="宋体" w:cs="Arial"/>
          <w:b/>
          <w:spacing w:val="8"/>
          <w:sz w:val="32"/>
          <w:szCs w:val="32"/>
          <w:u w:val="single"/>
        </w:rPr>
        <w:t>应</w:t>
      </w:r>
      <w:r>
        <w:rPr>
          <w:rFonts w:cs="Arial"/>
          <w:b/>
          <w:spacing w:val="8"/>
          <w:sz w:val="32"/>
          <w:szCs w:val="32"/>
          <w:u w:val="single"/>
        </w:rPr>
        <w:t xml:space="preserve"> </w:t>
      </w:r>
      <w:r>
        <w:rPr>
          <w:rFonts w:hAnsi="宋体" w:cs="Arial"/>
          <w:b/>
          <w:spacing w:val="8"/>
          <w:sz w:val="32"/>
          <w:szCs w:val="32"/>
          <w:u w:val="single"/>
        </w:rPr>
        <w:t>答</w:t>
      </w:r>
      <w:r>
        <w:rPr>
          <w:rFonts w:cs="Arial"/>
          <w:b/>
          <w:spacing w:val="8"/>
          <w:sz w:val="32"/>
          <w:szCs w:val="32"/>
          <w:u w:val="single"/>
        </w:rPr>
        <w:t xml:space="preserve"> </w:t>
      </w:r>
      <w:r>
        <w:rPr>
          <w:rFonts w:hAnsi="宋体" w:cs="Arial"/>
          <w:b/>
          <w:spacing w:val="8"/>
          <w:sz w:val="32"/>
          <w:szCs w:val="32"/>
          <w:u w:val="single"/>
        </w:rPr>
        <w:t>书（格式</w:t>
      </w:r>
      <w:r>
        <w:rPr>
          <w:rFonts w:hint="eastAsia" w:hAnsi="宋体" w:cs="Arial"/>
          <w:b/>
          <w:spacing w:val="8"/>
          <w:sz w:val="32"/>
          <w:szCs w:val="32"/>
          <w:u w:val="single"/>
          <w:lang w:val="en-US" w:eastAsia="zh-CN"/>
        </w:rPr>
        <w:t xml:space="preserve"> </w:t>
      </w:r>
      <w:r>
        <w:rPr>
          <w:rFonts w:hAnsi="宋体" w:cs="Arial"/>
          <w:b/>
          <w:spacing w:val="8"/>
          <w:sz w:val="32"/>
          <w:szCs w:val="32"/>
          <w:u w:val="single"/>
        </w:rPr>
        <w:t>）</w:t>
      </w:r>
    </w:p>
    <w:p>
      <w:pPr>
        <w:pStyle w:val="7"/>
        <w:spacing w:after="100" w:line="580" w:lineRule="exact"/>
        <w:ind w:left="0" w:leftChars="0" w:firstLine="473" w:firstLineChars="185"/>
        <w:rPr>
          <w:rFonts w:hint="eastAsia"/>
          <w:spacing w:val="8"/>
          <w:sz w:val="24"/>
        </w:rPr>
      </w:pPr>
      <w:r>
        <w:rPr>
          <w:rFonts w:hAnsi="宋体"/>
          <w:spacing w:val="8"/>
          <w:sz w:val="24"/>
        </w:rPr>
        <w:t>投标人在投标时应对本招标文件中的技术条款给予充分的考虑。为了招标人评议的需要，投标人针对这些条款逐条详细列表提出应答。如有偏差，须在</w:t>
      </w:r>
      <w:r>
        <w:rPr>
          <w:spacing w:val="8"/>
          <w:sz w:val="24"/>
        </w:rPr>
        <w:t>“</w:t>
      </w:r>
      <w:r>
        <w:rPr>
          <w:rFonts w:hAnsi="宋体"/>
          <w:spacing w:val="8"/>
          <w:sz w:val="24"/>
        </w:rPr>
        <w:t>技术规格偏差表</w:t>
      </w:r>
      <w:r>
        <w:rPr>
          <w:spacing w:val="8"/>
          <w:sz w:val="24"/>
        </w:rPr>
        <w:t>”</w:t>
      </w:r>
      <w:r>
        <w:rPr>
          <w:rFonts w:hAnsi="宋体"/>
          <w:spacing w:val="8"/>
          <w:sz w:val="24"/>
        </w:rPr>
        <w:t>中详细列出偏差的理由及其内容等。如有多个方案应分别填写。</w:t>
      </w:r>
    </w:p>
    <w:p>
      <w:pPr>
        <w:pStyle w:val="7"/>
        <w:spacing w:after="100" w:line="580" w:lineRule="exact"/>
        <w:ind w:left="0" w:leftChars="0"/>
        <w:rPr>
          <w:rFonts w:hint="default"/>
          <w:spacing w:val="8"/>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分析仪器备件及配件</w:t>
      </w:r>
    </w:p>
    <w:p>
      <w:pPr>
        <w:pStyle w:val="7"/>
        <w:spacing w:after="100" w:line="580" w:lineRule="exact"/>
        <w:ind w:left="0" w:leftChars="0"/>
        <w:rPr>
          <w:rFonts w:hint="default"/>
          <w:spacing w:val="8"/>
          <w:sz w:val="24"/>
          <w:lang w:val="en-US"/>
        </w:rPr>
      </w:pPr>
      <w:r>
        <w:rPr>
          <w:rFonts w:hint="eastAsia" w:hAnsi="宋体"/>
          <w:b/>
          <w:bCs/>
          <w:spacing w:val="-10"/>
          <w:sz w:val="24"/>
        </w:rPr>
        <w:t>招标编号</w:t>
      </w:r>
      <w:r>
        <w:rPr>
          <w:rFonts w:hint="eastAsia" w:hAnsi="宋体" w:cs="Arial"/>
          <w:bCs/>
          <w:sz w:val="24"/>
        </w:rPr>
        <w:t>：</w:t>
      </w:r>
      <w:r>
        <w:rPr>
          <w:rFonts w:hint="eastAsia" w:cs="Arial"/>
          <w:bCs/>
          <w:sz w:val="24"/>
          <w:u w:val="single"/>
          <w:lang w:eastAsia="zh-CN"/>
        </w:rPr>
        <w:t>ZYYL-ZB202</w:t>
      </w:r>
      <w:r>
        <w:rPr>
          <w:rFonts w:hint="eastAsia" w:cs="Arial"/>
          <w:bCs/>
          <w:sz w:val="24"/>
          <w:u w:val="single"/>
          <w:lang w:val="en-US" w:eastAsia="zh-CN"/>
        </w:rPr>
        <w:t>5110</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2660"/>
        <w:gridCol w:w="2806"/>
        <w:gridCol w:w="1174"/>
        <w:gridCol w:w="1046"/>
        <w:gridCol w:w="1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rPr>
                <w:rFonts w:cs="Arial"/>
                <w:b/>
                <w:bCs/>
                <w:spacing w:val="8"/>
                <w:sz w:val="24"/>
              </w:rPr>
            </w:pPr>
            <w:r>
              <w:rPr>
                <w:rFonts w:hint="eastAsia" w:hAnsi="宋体" w:cs="Arial"/>
                <w:b/>
                <w:bCs/>
                <w:spacing w:val="8"/>
                <w:sz w:val="24"/>
              </w:rPr>
              <w:t>序号</w:t>
            </w:r>
          </w:p>
        </w:tc>
        <w:tc>
          <w:tcPr>
            <w:tcW w:w="26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spacing w:val="8"/>
                <w:sz w:val="24"/>
              </w:rPr>
            </w:pPr>
            <w:r>
              <w:rPr>
                <w:rFonts w:hint="eastAsia" w:hAnsi="宋体" w:cs="Arial"/>
                <w:b/>
                <w:bCs/>
                <w:spacing w:val="8"/>
                <w:sz w:val="24"/>
              </w:rPr>
              <w:t>招标文件技术</w:t>
            </w:r>
          </w:p>
          <w:p>
            <w:pPr>
              <w:spacing w:after="100" w:line="520" w:lineRule="exact"/>
              <w:jc w:val="center"/>
              <w:rPr>
                <w:rFonts w:cs="Arial"/>
                <w:b/>
                <w:bCs/>
                <w:spacing w:val="8"/>
                <w:sz w:val="24"/>
              </w:rPr>
            </w:pPr>
            <w:r>
              <w:rPr>
                <w:rFonts w:hint="eastAsia" w:hAnsi="宋体" w:cs="Arial"/>
                <w:b/>
                <w:bCs/>
                <w:spacing w:val="8"/>
                <w:sz w:val="24"/>
              </w:rPr>
              <w:t>要求条件</w:t>
            </w:r>
          </w:p>
        </w:tc>
        <w:tc>
          <w:tcPr>
            <w:tcW w:w="2806"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spacing w:val="8"/>
                <w:sz w:val="24"/>
              </w:rPr>
            </w:pPr>
            <w:r>
              <w:rPr>
                <w:rFonts w:hint="eastAsia" w:hAnsi="宋体" w:cs="Arial"/>
                <w:b/>
                <w:bCs/>
                <w:spacing w:val="8"/>
                <w:sz w:val="24"/>
              </w:rPr>
              <w:t>投标文件技术</w:t>
            </w:r>
          </w:p>
          <w:p>
            <w:pPr>
              <w:spacing w:after="100" w:line="520" w:lineRule="exact"/>
              <w:jc w:val="center"/>
              <w:rPr>
                <w:rFonts w:cs="Arial"/>
                <w:b/>
                <w:bCs/>
                <w:spacing w:val="8"/>
                <w:sz w:val="24"/>
              </w:rPr>
            </w:pPr>
            <w:r>
              <w:rPr>
                <w:rFonts w:hint="eastAsia" w:hAnsi="宋体" w:cs="Arial"/>
                <w:b/>
                <w:bCs/>
                <w:spacing w:val="8"/>
                <w:sz w:val="24"/>
              </w:rPr>
              <w:t>应答条件</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z w:val="24"/>
              </w:rPr>
            </w:pPr>
            <w:r>
              <w:rPr>
                <w:rFonts w:hint="eastAsia" w:hAnsi="宋体" w:cs="Arial"/>
                <w:b/>
                <w:bCs/>
                <w:sz w:val="24"/>
              </w:rPr>
              <w:t>技术应答是否高于招标文件要求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2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28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高于</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相当于</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低于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bl>
    <w:p>
      <w:pPr>
        <w:spacing w:after="100" w:line="580" w:lineRule="exact"/>
        <w:ind w:firstLine="385" w:firstLineChars="150"/>
        <w:rPr>
          <w:rFonts w:hint="eastAsia" w:cs="Arial"/>
          <w:bCs/>
          <w:spacing w:val="8"/>
          <w:sz w:val="24"/>
        </w:rPr>
      </w:pPr>
      <w:r>
        <w:rPr>
          <w:rFonts w:hint="eastAsia" w:hAnsi="宋体" w:cs="Arial"/>
          <w:b/>
          <w:bCs/>
          <w:spacing w:val="8"/>
          <w:sz w:val="24"/>
        </w:rPr>
        <w:t>注：</w:t>
      </w:r>
      <w:r>
        <w:rPr>
          <w:rFonts w:hint="eastAsia" w:hAnsi="宋体" w:cs="Arial"/>
          <w:bCs/>
          <w:spacing w:val="8"/>
          <w:sz w:val="24"/>
        </w:rPr>
        <w:t>在</w:t>
      </w:r>
      <w:r>
        <w:rPr>
          <w:rFonts w:hint="eastAsia" w:cs="Arial"/>
          <w:bCs/>
          <w:spacing w:val="8"/>
          <w:sz w:val="24"/>
        </w:rPr>
        <w:t>“</w:t>
      </w:r>
      <w:r>
        <w:rPr>
          <w:rFonts w:hint="eastAsia" w:hAnsi="宋体" w:cs="Arial"/>
          <w:bCs/>
          <w:spacing w:val="8"/>
          <w:sz w:val="24"/>
        </w:rPr>
        <w:t>技术应答是否高于招标文件要求</w:t>
      </w:r>
      <w:r>
        <w:rPr>
          <w:rFonts w:hint="eastAsia" w:cs="Arial"/>
          <w:bCs/>
          <w:spacing w:val="8"/>
          <w:sz w:val="24"/>
        </w:rPr>
        <w:t>”</w:t>
      </w:r>
      <w:r>
        <w:rPr>
          <w:rFonts w:hint="eastAsia" w:hAnsi="宋体" w:cs="Arial"/>
          <w:bCs/>
          <w:spacing w:val="8"/>
          <w:sz w:val="24"/>
        </w:rPr>
        <w:t>栏中相应位置逐一标注。</w:t>
      </w:r>
    </w:p>
    <w:p>
      <w:pPr>
        <w:spacing w:after="100" w:line="580" w:lineRule="exact"/>
        <w:ind w:firstLine="385" w:firstLineChars="150"/>
        <w:rPr>
          <w:rFonts w:cs="Arial"/>
          <w:b/>
          <w:bCs/>
          <w:spacing w:val="8"/>
          <w:sz w:val="24"/>
        </w:rPr>
      </w:pPr>
      <w:r>
        <w:rPr>
          <w:rFonts w:hint="eastAsia" w:hAnsi="宋体" w:cs="Arial"/>
          <w:b/>
          <w:bCs/>
          <w:spacing w:val="8"/>
          <w:sz w:val="24"/>
        </w:rPr>
        <w:t>投标人（章）：</w:t>
      </w:r>
      <w:r>
        <w:rPr>
          <w:rFonts w:cs="Arial"/>
          <w:b/>
          <w:bCs/>
          <w:spacing w:val="8"/>
          <w:sz w:val="24"/>
        </w:rPr>
        <w:t xml:space="preserve">             </w:t>
      </w:r>
      <w:r>
        <w:rPr>
          <w:rFonts w:cs="Arial"/>
          <w:b/>
          <w:spacing w:val="8"/>
          <w:sz w:val="24"/>
        </w:rPr>
        <w:t xml:space="preserve">  </w:t>
      </w:r>
      <w:r>
        <w:rPr>
          <w:rFonts w:hint="eastAsia" w:hAnsi="宋体" w:cs="Arial"/>
          <w:b/>
          <w:spacing w:val="8"/>
          <w:sz w:val="24"/>
        </w:rPr>
        <w:t>法人代表或</w:t>
      </w:r>
      <w:r>
        <w:rPr>
          <w:rFonts w:hint="eastAsia" w:hAnsi="宋体" w:cs="Arial"/>
          <w:b/>
          <w:bCs/>
          <w:spacing w:val="8"/>
          <w:sz w:val="24"/>
        </w:rPr>
        <w:t>授权代表（签字）：</w:t>
      </w:r>
      <w:r>
        <w:rPr>
          <w:rFonts w:cs="Arial"/>
          <w:b/>
          <w:bCs/>
          <w:spacing w:val="8"/>
          <w:sz w:val="24"/>
        </w:rPr>
        <w:t xml:space="preserve">   </w:t>
      </w:r>
    </w:p>
    <w:p>
      <w:pPr>
        <w:spacing w:after="100" w:line="580" w:lineRule="exact"/>
        <w:ind w:firstLine="4155" w:firstLineChars="1617"/>
        <w:jc w:val="right"/>
        <w:rPr>
          <w:rFonts w:cs="Arial"/>
          <w:b/>
          <w:bCs/>
          <w:spacing w:val="8"/>
          <w:sz w:val="24"/>
        </w:rPr>
      </w:pPr>
      <w:r>
        <w:rPr>
          <w:rFonts w:hint="eastAsia" w:hAnsi="宋体" w:cs="Arial"/>
          <w:b/>
          <w:bCs/>
          <w:spacing w:val="8"/>
          <w:sz w:val="24"/>
          <w:lang w:val="en-US" w:eastAsia="zh-CN"/>
        </w:rPr>
        <w:t xml:space="preserve">         </w:t>
      </w:r>
      <w:r>
        <w:rPr>
          <w:rFonts w:hAnsi="宋体" w:cs="Arial"/>
          <w:b/>
          <w:bCs/>
          <w:spacing w:val="8"/>
          <w:sz w:val="24"/>
        </w:rPr>
        <w:t>年</w:t>
      </w:r>
      <w:r>
        <w:rPr>
          <w:rFonts w:cs="Arial"/>
          <w:b/>
          <w:bCs/>
          <w:spacing w:val="8"/>
          <w:sz w:val="24"/>
        </w:rPr>
        <w:t xml:space="preserve"> </w:t>
      </w:r>
      <w:r>
        <w:rPr>
          <w:rFonts w:hint="eastAsia" w:hAnsi="宋体" w:cs="Arial"/>
          <w:b/>
          <w:bCs/>
          <w:spacing w:val="8"/>
          <w:sz w:val="24"/>
        </w:rPr>
        <w:t>月</w:t>
      </w:r>
      <w:r>
        <w:rPr>
          <w:rFonts w:cs="Arial"/>
          <w:b/>
          <w:bCs/>
          <w:spacing w:val="8"/>
          <w:sz w:val="24"/>
        </w:rPr>
        <w:t xml:space="preserve"> </w:t>
      </w:r>
      <w:r>
        <w:rPr>
          <w:rFonts w:hint="eastAsia" w:hAnsi="宋体" w:cs="Arial"/>
          <w:b/>
          <w:bCs/>
          <w:spacing w:val="8"/>
          <w:sz w:val="24"/>
        </w:rPr>
        <w:t>日</w:t>
      </w:r>
    </w:p>
    <w:p>
      <w:pPr>
        <w:pStyle w:val="11"/>
        <w:rPr>
          <w:rFonts w:hint="eastAsia" w:ascii="Times New Roman" w:hAnsi="Times New Roman" w:eastAsia="宋体"/>
          <w:lang w:eastAsia="zh-CN"/>
        </w:rPr>
      </w:pPr>
      <w:r>
        <w:rPr>
          <w:rFonts w:ascii="Times New Roman" w:hAnsi="Times New Roman"/>
          <w:sz w:val="28"/>
        </w:rPr>
        <w:br w:type="page"/>
      </w:r>
      <w:bookmarkStart w:id="8" w:name="_Toc460486360"/>
      <w:bookmarkStart w:id="9" w:name="_Toc26348"/>
      <w:r>
        <w:rPr>
          <w:rFonts w:hint="eastAsia" w:ascii="Times New Roman" w:hAnsi="宋体"/>
        </w:rPr>
        <w:t>附件</w:t>
      </w:r>
      <w:bookmarkEnd w:id="8"/>
      <w:r>
        <w:rPr>
          <w:rFonts w:hint="eastAsia" w:ascii="Times New Roman" w:hAnsi="宋体"/>
          <w:lang w:eastAsia="zh-CN"/>
        </w:rPr>
        <w:t>五</w:t>
      </w:r>
      <w:bookmarkEnd w:id="9"/>
    </w:p>
    <w:p>
      <w:pPr>
        <w:spacing w:after="100" w:line="580" w:lineRule="exact"/>
        <w:jc w:val="center"/>
        <w:rPr>
          <w:rFonts w:cs="Arial"/>
          <w:b/>
          <w:spacing w:val="8"/>
          <w:sz w:val="32"/>
          <w:szCs w:val="32"/>
          <w:u w:val="single"/>
        </w:rPr>
      </w:pPr>
      <w:r>
        <w:rPr>
          <w:rFonts w:hint="eastAsia" w:hAnsi="宋体" w:cs="Arial"/>
          <w:b/>
          <w:spacing w:val="8"/>
          <w:sz w:val="32"/>
          <w:szCs w:val="32"/>
          <w:u w:val="single"/>
        </w:rPr>
        <w:t>技术规格偏差表（格式）</w:t>
      </w:r>
    </w:p>
    <w:p>
      <w:pPr>
        <w:pStyle w:val="7"/>
        <w:spacing w:after="100" w:line="580" w:lineRule="exact"/>
        <w:ind w:left="0" w:leftChars="0" w:firstLine="537" w:firstLineChars="210"/>
        <w:rPr>
          <w:iCs/>
          <w:spacing w:val="8"/>
          <w:sz w:val="24"/>
        </w:rPr>
      </w:pPr>
      <w:r>
        <w:rPr>
          <w:rFonts w:hAnsi="宋体"/>
          <w:spacing w:val="8"/>
          <w:sz w:val="24"/>
        </w:rPr>
        <w:t>投标人在投标时应对</w:t>
      </w:r>
      <w:r>
        <w:rPr>
          <w:spacing w:val="8"/>
          <w:sz w:val="24"/>
        </w:rPr>
        <w:t>“</w:t>
      </w:r>
      <w:r>
        <w:rPr>
          <w:rFonts w:hAnsi="宋体"/>
          <w:spacing w:val="8"/>
          <w:sz w:val="24"/>
        </w:rPr>
        <w:t>技术应答书</w:t>
      </w:r>
      <w:r>
        <w:rPr>
          <w:spacing w:val="8"/>
          <w:sz w:val="24"/>
        </w:rPr>
        <w:t>”</w:t>
      </w:r>
      <w:r>
        <w:rPr>
          <w:rFonts w:hAnsi="宋体"/>
          <w:spacing w:val="8"/>
          <w:sz w:val="24"/>
        </w:rPr>
        <w:t>中填写的与本招标文件技术规格存在偏差的条款做出详细的说明。为了招标人评议的需要，投标人应将这些偏差逐条提出。未在此附件中详细写明的任何偏差，均按投标人响应了招标文件相应部分的要求。如有多个方案应分别填写。</w:t>
      </w:r>
      <w:r>
        <w:rPr>
          <w:rFonts w:hAnsi="宋体"/>
          <w:iCs/>
          <w:spacing w:val="8"/>
          <w:sz w:val="24"/>
        </w:rPr>
        <w:t>（如无偏差，请在本页上写</w:t>
      </w:r>
      <w:r>
        <w:rPr>
          <w:iCs/>
          <w:spacing w:val="8"/>
          <w:sz w:val="24"/>
        </w:rPr>
        <w:t>“</w:t>
      </w:r>
      <w:r>
        <w:rPr>
          <w:rFonts w:hAnsi="宋体"/>
          <w:iCs/>
          <w:spacing w:val="8"/>
          <w:sz w:val="24"/>
        </w:rPr>
        <w:t>无</w:t>
      </w:r>
      <w:r>
        <w:rPr>
          <w:iCs/>
          <w:spacing w:val="8"/>
          <w:sz w:val="24"/>
        </w:rPr>
        <w:t>”</w:t>
      </w:r>
      <w:r>
        <w:rPr>
          <w:rFonts w:hAnsi="宋体"/>
          <w:iCs/>
          <w:spacing w:val="8"/>
          <w:sz w:val="24"/>
        </w:rPr>
        <w:t>）。</w:t>
      </w:r>
    </w:p>
    <w:p>
      <w:pPr>
        <w:pStyle w:val="7"/>
        <w:spacing w:after="100" w:line="580" w:lineRule="exact"/>
        <w:ind w:left="0" w:leftChars="0"/>
        <w:rPr>
          <w:rFonts w:hint="default"/>
          <w:b/>
          <w:bCs/>
          <w:spacing w:val="8"/>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分析仪器备件及配件</w:t>
      </w:r>
    </w:p>
    <w:p>
      <w:pPr>
        <w:pStyle w:val="7"/>
        <w:spacing w:after="100" w:line="580" w:lineRule="exact"/>
        <w:ind w:left="0" w:leftChars="0"/>
        <w:rPr>
          <w:rFonts w:hint="default" w:eastAsia="宋体" w:cs="Arial"/>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cs="Arial"/>
          <w:bCs/>
          <w:sz w:val="24"/>
          <w:u w:val="single"/>
          <w:lang w:eastAsia="zh-CN"/>
        </w:rPr>
        <w:t>ZYYL-ZB202</w:t>
      </w:r>
      <w:r>
        <w:rPr>
          <w:rFonts w:hint="eastAsia" w:cs="Arial"/>
          <w:bCs/>
          <w:sz w:val="24"/>
          <w:u w:val="single"/>
          <w:lang w:val="en-US" w:eastAsia="zh-CN"/>
        </w:rPr>
        <w:t>5110</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586"/>
        <w:gridCol w:w="1586"/>
        <w:gridCol w:w="1586"/>
        <w:gridCol w:w="1567"/>
        <w:gridCol w:w="1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序号</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招标规格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投标规格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投</w:t>
            </w:r>
            <w:r>
              <w:rPr>
                <w:rFonts w:cs="Arial"/>
                <w:b/>
                <w:bCs/>
                <w:spacing w:val="8"/>
                <w:sz w:val="24"/>
              </w:rPr>
              <w:t xml:space="preserve"> </w:t>
            </w:r>
            <w:r>
              <w:rPr>
                <w:rFonts w:hAnsi="宋体" w:cs="Arial"/>
                <w:b/>
                <w:bCs/>
                <w:spacing w:val="8"/>
                <w:sz w:val="24"/>
              </w:rPr>
              <w:t>标</w:t>
            </w:r>
            <w:r>
              <w:rPr>
                <w:rFonts w:cs="Arial"/>
                <w:b/>
                <w:bCs/>
                <w:spacing w:val="8"/>
                <w:sz w:val="24"/>
              </w:rPr>
              <w:t xml:space="preserve"> </w:t>
            </w:r>
            <w:r>
              <w:rPr>
                <w:rFonts w:hAnsi="宋体" w:cs="Arial"/>
                <w:b/>
                <w:bCs/>
                <w:spacing w:val="8"/>
                <w:sz w:val="24"/>
              </w:rPr>
              <w:t>人</w:t>
            </w:r>
          </w:p>
          <w:p>
            <w:pPr>
              <w:jc w:val="center"/>
              <w:rPr>
                <w:rFonts w:cs="Arial"/>
                <w:b/>
                <w:bCs/>
                <w:spacing w:val="8"/>
                <w:sz w:val="24"/>
              </w:rPr>
            </w:pPr>
            <w:r>
              <w:rPr>
                <w:rFonts w:hint="eastAsia" w:hAnsi="宋体" w:cs="Arial"/>
                <w:b/>
                <w:bCs/>
                <w:spacing w:val="8"/>
                <w:sz w:val="24"/>
              </w:rPr>
              <w:t>偏差的理由</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Arial"/>
                <w:b/>
                <w:bCs/>
                <w:spacing w:val="8"/>
                <w:sz w:val="24"/>
              </w:rPr>
            </w:pPr>
            <w:r>
              <w:rPr>
                <w:rFonts w:hint="eastAsia" w:hAnsi="宋体" w:cs="Arial"/>
                <w:b/>
                <w:bCs/>
                <w:spacing w:val="8"/>
                <w:sz w:val="24"/>
              </w:rPr>
              <w:t>引起的</w:t>
            </w:r>
          </w:p>
          <w:p>
            <w:pPr>
              <w:jc w:val="center"/>
              <w:rPr>
                <w:rFonts w:cs="Arial"/>
                <w:b/>
                <w:bCs/>
                <w:spacing w:val="8"/>
                <w:sz w:val="24"/>
              </w:rPr>
            </w:pPr>
            <w:r>
              <w:rPr>
                <w:rFonts w:hint="eastAsia" w:hAnsi="宋体" w:cs="Arial"/>
                <w:b/>
                <w:bCs/>
                <w:spacing w:val="8"/>
                <w:sz w:val="24"/>
              </w:rPr>
              <w:t>价格变动</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备</w:t>
            </w:r>
            <w:r>
              <w:rPr>
                <w:rFonts w:cs="Arial"/>
                <w:b/>
                <w:bCs/>
                <w:spacing w:val="8"/>
                <w:sz w:val="24"/>
              </w:rPr>
              <w:t xml:space="preserve"> </w:t>
            </w:r>
            <w:r>
              <w:rPr>
                <w:rFonts w:hAnsi="宋体" w:cs="Arial"/>
                <w:b/>
                <w:bCs/>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bl>
    <w:p>
      <w:pPr>
        <w:spacing w:after="100" w:line="580" w:lineRule="exact"/>
        <w:rPr>
          <w:rFonts w:hint="eastAsia" w:cs="Arial"/>
          <w:b/>
          <w:bCs/>
          <w:spacing w:val="8"/>
          <w:sz w:val="24"/>
        </w:rPr>
      </w:pPr>
    </w:p>
    <w:p>
      <w:pPr>
        <w:spacing w:after="100" w:line="580" w:lineRule="exact"/>
        <w:rPr>
          <w:rFonts w:cs="Arial"/>
          <w:b/>
          <w:bCs/>
          <w:spacing w:val="8"/>
          <w:sz w:val="24"/>
        </w:rPr>
      </w:pPr>
      <w:r>
        <w:rPr>
          <w:rFonts w:hint="eastAsia" w:hAnsi="宋体" w:cs="Arial"/>
          <w:b/>
          <w:bCs/>
          <w:spacing w:val="8"/>
          <w:sz w:val="24"/>
        </w:rPr>
        <w:t>投标人（章）：</w:t>
      </w:r>
      <w:r>
        <w:rPr>
          <w:rFonts w:cs="Arial"/>
          <w:b/>
          <w:bCs/>
          <w:spacing w:val="8"/>
          <w:sz w:val="24"/>
        </w:rPr>
        <w:t xml:space="preserve">                </w:t>
      </w:r>
      <w:r>
        <w:rPr>
          <w:rFonts w:hint="eastAsia" w:hAnsi="宋体" w:cs="Arial"/>
          <w:b/>
          <w:spacing w:val="8"/>
          <w:sz w:val="24"/>
        </w:rPr>
        <w:t>法人代表或</w:t>
      </w:r>
      <w:r>
        <w:rPr>
          <w:rFonts w:hint="eastAsia" w:hAnsi="宋体" w:cs="Arial"/>
          <w:b/>
          <w:bCs/>
          <w:spacing w:val="8"/>
          <w:sz w:val="24"/>
        </w:rPr>
        <w:t>授权代表（签字）：</w:t>
      </w:r>
    </w:p>
    <w:p>
      <w:pPr>
        <w:spacing w:after="100" w:line="580" w:lineRule="exact"/>
        <w:ind w:right="600" w:firstLine="4263" w:firstLineChars="1659"/>
        <w:jc w:val="right"/>
        <w:rPr>
          <w:rFonts w:cs="Arial"/>
          <w:b/>
          <w:bCs/>
          <w:spacing w:val="8"/>
          <w:sz w:val="24"/>
        </w:rPr>
      </w:pPr>
      <w:r>
        <w:rPr>
          <w:rFonts w:hAnsi="宋体" w:cs="Arial"/>
          <w:b/>
          <w:bCs/>
          <w:spacing w:val="8"/>
          <w:sz w:val="24"/>
        </w:rPr>
        <w:t>年</w:t>
      </w:r>
      <w:r>
        <w:rPr>
          <w:rFonts w:cs="Arial"/>
          <w:b/>
          <w:bCs/>
          <w:spacing w:val="8"/>
          <w:sz w:val="24"/>
        </w:rPr>
        <w:t xml:space="preserve">  </w:t>
      </w:r>
      <w:r>
        <w:rPr>
          <w:rFonts w:hint="eastAsia" w:hAnsi="宋体" w:cs="Arial"/>
          <w:b/>
          <w:bCs/>
          <w:spacing w:val="8"/>
          <w:sz w:val="24"/>
        </w:rPr>
        <w:t>月</w:t>
      </w:r>
      <w:r>
        <w:rPr>
          <w:rFonts w:cs="Arial"/>
          <w:b/>
          <w:bCs/>
          <w:spacing w:val="8"/>
          <w:sz w:val="24"/>
        </w:rPr>
        <w:t xml:space="preserve">  </w:t>
      </w:r>
      <w:r>
        <w:rPr>
          <w:rFonts w:hint="eastAsia" w:hAnsi="宋体" w:cs="Arial"/>
          <w:b/>
          <w:bCs/>
          <w:spacing w:val="8"/>
          <w:sz w:val="24"/>
        </w:rPr>
        <w:t>日</w:t>
      </w: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lang w:eastAsia="zh-CN"/>
        </w:rPr>
      </w:pPr>
      <w:r>
        <w:rPr>
          <w:rFonts w:ascii="Times New Roman" w:hAnsi="Times New Roman"/>
          <w:sz w:val="28"/>
        </w:rPr>
        <w:br w:type="page"/>
      </w:r>
      <w:bookmarkStart w:id="10" w:name="_Toc460486361"/>
      <w:bookmarkStart w:id="11" w:name="_Toc31814"/>
      <w:r>
        <w:rPr>
          <w:rFonts w:hint="eastAsia" w:ascii="Times New Roman" w:hAnsi="宋体"/>
        </w:rPr>
        <w:t>附件</w:t>
      </w:r>
      <w:bookmarkEnd w:id="10"/>
      <w:r>
        <w:rPr>
          <w:rFonts w:hint="eastAsia" w:ascii="Times New Roman" w:hAnsi="宋体"/>
          <w:lang w:eastAsia="zh-CN"/>
        </w:rPr>
        <w:t>六</w:t>
      </w:r>
      <w:bookmarkEnd w:id="11"/>
    </w:p>
    <w:p>
      <w:pPr>
        <w:spacing w:after="100" w:line="580" w:lineRule="exact"/>
        <w:jc w:val="center"/>
        <w:rPr>
          <w:rFonts w:hint="eastAsia"/>
          <w:b/>
          <w:spacing w:val="8"/>
          <w:sz w:val="32"/>
          <w:szCs w:val="32"/>
          <w:u w:val="single"/>
        </w:rPr>
      </w:pPr>
      <w:r>
        <w:rPr>
          <w:rFonts w:hint="eastAsia" w:hAnsi="宋体"/>
          <w:b/>
          <w:spacing w:val="8"/>
          <w:sz w:val="32"/>
          <w:szCs w:val="32"/>
          <w:u w:val="single"/>
        </w:rPr>
        <w:t>商</w:t>
      </w:r>
      <w:r>
        <w:rPr>
          <w:rFonts w:hint="eastAsia"/>
          <w:b/>
          <w:spacing w:val="8"/>
          <w:sz w:val="32"/>
          <w:szCs w:val="32"/>
          <w:u w:val="single"/>
        </w:rPr>
        <w:t xml:space="preserve"> </w:t>
      </w:r>
      <w:r>
        <w:rPr>
          <w:rFonts w:hint="eastAsia" w:hAnsi="宋体"/>
          <w:b/>
          <w:spacing w:val="8"/>
          <w:sz w:val="32"/>
          <w:szCs w:val="32"/>
          <w:u w:val="single"/>
        </w:rPr>
        <w:t>务</w:t>
      </w:r>
      <w:r>
        <w:rPr>
          <w:rFonts w:hint="eastAsia"/>
          <w:b/>
          <w:spacing w:val="8"/>
          <w:sz w:val="32"/>
          <w:szCs w:val="32"/>
          <w:u w:val="single"/>
        </w:rPr>
        <w:t xml:space="preserve"> </w:t>
      </w:r>
      <w:r>
        <w:rPr>
          <w:rFonts w:hint="eastAsia" w:hAnsi="宋体"/>
          <w:b/>
          <w:spacing w:val="8"/>
          <w:sz w:val="32"/>
          <w:szCs w:val="32"/>
          <w:u w:val="single"/>
        </w:rPr>
        <w:t>应</w:t>
      </w:r>
      <w:r>
        <w:rPr>
          <w:rFonts w:hint="eastAsia"/>
          <w:b/>
          <w:spacing w:val="8"/>
          <w:sz w:val="32"/>
          <w:szCs w:val="32"/>
          <w:u w:val="single"/>
        </w:rPr>
        <w:t xml:space="preserve"> </w:t>
      </w:r>
      <w:r>
        <w:rPr>
          <w:rFonts w:hint="eastAsia" w:hAnsi="宋体"/>
          <w:b/>
          <w:spacing w:val="8"/>
          <w:sz w:val="32"/>
          <w:szCs w:val="32"/>
          <w:u w:val="single"/>
        </w:rPr>
        <w:t>答</w:t>
      </w:r>
      <w:r>
        <w:rPr>
          <w:rFonts w:hint="eastAsia"/>
          <w:b/>
          <w:spacing w:val="8"/>
          <w:sz w:val="32"/>
          <w:szCs w:val="32"/>
          <w:u w:val="single"/>
        </w:rPr>
        <w:t xml:space="preserve"> </w:t>
      </w:r>
      <w:r>
        <w:rPr>
          <w:rFonts w:hint="eastAsia" w:hAnsi="宋体"/>
          <w:b/>
          <w:spacing w:val="8"/>
          <w:sz w:val="32"/>
          <w:szCs w:val="32"/>
          <w:u w:val="single"/>
        </w:rPr>
        <w:t>书（格式）</w:t>
      </w:r>
    </w:p>
    <w:p>
      <w:pPr>
        <w:pStyle w:val="7"/>
        <w:spacing w:after="100" w:line="580" w:lineRule="exact"/>
        <w:ind w:left="0" w:leftChars="0" w:firstLine="537" w:firstLineChars="210"/>
        <w:rPr>
          <w:rFonts w:hint="eastAsia"/>
          <w:spacing w:val="8"/>
          <w:sz w:val="24"/>
        </w:rPr>
      </w:pPr>
      <w:r>
        <w:rPr>
          <w:rFonts w:hAnsi="宋体"/>
          <w:spacing w:val="8"/>
          <w:sz w:val="24"/>
        </w:rPr>
        <w:t>投标人在投标时应对本招标文件中的商务条款给予充分的考虑。为了招标人评议的需要，投标人针对这些条款逐条详细列表提出应答。如有偏差，须在</w:t>
      </w:r>
      <w:r>
        <w:rPr>
          <w:spacing w:val="8"/>
          <w:sz w:val="24"/>
        </w:rPr>
        <w:t>“</w:t>
      </w:r>
      <w:r>
        <w:rPr>
          <w:rFonts w:hAnsi="宋体"/>
          <w:spacing w:val="8"/>
          <w:sz w:val="24"/>
        </w:rPr>
        <w:t>商务偏差表</w:t>
      </w:r>
      <w:r>
        <w:rPr>
          <w:spacing w:val="8"/>
          <w:sz w:val="24"/>
        </w:rPr>
        <w:t>”</w:t>
      </w:r>
      <w:r>
        <w:rPr>
          <w:rFonts w:hAnsi="宋体"/>
          <w:spacing w:val="8"/>
          <w:sz w:val="24"/>
        </w:rPr>
        <w:t>中详细列出偏差的理由及其它内容。如有多个方案应分别填写。</w:t>
      </w:r>
    </w:p>
    <w:p>
      <w:pPr>
        <w:pStyle w:val="7"/>
        <w:spacing w:after="100" w:line="580" w:lineRule="exact"/>
        <w:ind w:left="0" w:leftChars="0"/>
        <w:rPr>
          <w:rFonts w:hint="default"/>
          <w:b/>
          <w:bCs/>
          <w:spacing w:val="8"/>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分析仪器备件及配件</w:t>
      </w:r>
    </w:p>
    <w:p>
      <w:pPr>
        <w:pStyle w:val="7"/>
        <w:spacing w:after="100" w:line="580" w:lineRule="exact"/>
        <w:ind w:left="0" w:leftChars="0"/>
        <w:rPr>
          <w:rFonts w:hint="default" w:eastAsia="宋体"/>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cs="Arial"/>
          <w:bCs/>
          <w:sz w:val="24"/>
          <w:u w:val="single"/>
          <w:lang w:eastAsia="zh-CN"/>
        </w:rPr>
        <w:t>ZYYL-ZB20</w:t>
      </w:r>
      <w:r>
        <w:rPr>
          <w:rFonts w:hint="eastAsia" w:cs="Arial"/>
          <w:bCs/>
          <w:sz w:val="24"/>
          <w:u w:val="single"/>
          <w:lang w:val="en-US" w:eastAsia="zh-CN"/>
        </w:rPr>
        <w:t>25110</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536"/>
        <w:gridCol w:w="2536"/>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71"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序号</w:t>
            </w:r>
          </w:p>
        </w:tc>
        <w:tc>
          <w:tcPr>
            <w:tcW w:w="2536"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招标文件商务</w:t>
            </w:r>
          </w:p>
          <w:p>
            <w:pPr>
              <w:spacing w:line="400" w:lineRule="exact"/>
              <w:jc w:val="center"/>
              <w:rPr>
                <w:rFonts w:hint="eastAsia"/>
                <w:b/>
                <w:bCs/>
                <w:spacing w:val="8"/>
                <w:sz w:val="24"/>
              </w:rPr>
            </w:pPr>
            <w:r>
              <w:rPr>
                <w:rFonts w:hint="eastAsia" w:hAnsi="宋体"/>
                <w:b/>
                <w:bCs/>
                <w:spacing w:val="8"/>
                <w:sz w:val="24"/>
              </w:rPr>
              <w:t>要求条件</w:t>
            </w:r>
          </w:p>
        </w:tc>
        <w:tc>
          <w:tcPr>
            <w:tcW w:w="2536"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投标文件应答</w:t>
            </w:r>
          </w:p>
          <w:p>
            <w:pPr>
              <w:spacing w:line="400" w:lineRule="exact"/>
              <w:jc w:val="center"/>
              <w:rPr>
                <w:rFonts w:hint="eastAsia"/>
                <w:b/>
                <w:bCs/>
                <w:spacing w:val="8"/>
                <w:sz w:val="24"/>
              </w:rPr>
            </w:pPr>
            <w:r>
              <w:rPr>
                <w:rFonts w:hint="eastAsia" w:hAnsi="宋体"/>
                <w:b/>
                <w:bCs/>
                <w:spacing w:val="8"/>
                <w:sz w:val="24"/>
              </w:rPr>
              <w:t>商务条件</w:t>
            </w:r>
          </w:p>
        </w:tc>
        <w:tc>
          <w:tcPr>
            <w:tcW w:w="3399" w:type="dxa"/>
            <w:gridSpan w:val="3"/>
            <w:noWrap w:val="0"/>
            <w:vAlign w:val="center"/>
          </w:tcPr>
          <w:p>
            <w:pPr>
              <w:spacing w:line="400" w:lineRule="exact"/>
              <w:jc w:val="center"/>
              <w:rPr>
                <w:rFonts w:hint="eastAsia"/>
                <w:b/>
                <w:bCs/>
                <w:spacing w:val="8"/>
                <w:sz w:val="24"/>
              </w:rPr>
            </w:pPr>
            <w:r>
              <w:rPr>
                <w:rFonts w:hint="eastAsia" w:hAnsi="宋体"/>
                <w:b/>
                <w:bCs/>
                <w:spacing w:val="8"/>
                <w:sz w:val="24"/>
              </w:rPr>
              <w:t>商务应答是否高于</w:t>
            </w:r>
          </w:p>
          <w:p>
            <w:pPr>
              <w:spacing w:line="400" w:lineRule="exact"/>
              <w:jc w:val="center"/>
              <w:rPr>
                <w:rFonts w:hint="eastAsia"/>
                <w:b/>
                <w:bCs/>
                <w:spacing w:val="8"/>
                <w:sz w:val="24"/>
              </w:rPr>
            </w:pPr>
            <w:r>
              <w:rPr>
                <w:rFonts w:hint="eastAsia" w:hAnsi="宋体"/>
                <w:b/>
                <w:bCs/>
                <w:spacing w:val="8"/>
                <w:sz w:val="24"/>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71" w:type="dxa"/>
            <w:vMerge w:val="continue"/>
            <w:noWrap w:val="0"/>
            <w:vAlign w:val="center"/>
          </w:tcPr>
          <w:p>
            <w:pPr>
              <w:spacing w:line="400" w:lineRule="exact"/>
              <w:jc w:val="center"/>
              <w:rPr>
                <w:rFonts w:hint="eastAsia"/>
                <w:b/>
                <w:bCs/>
                <w:spacing w:val="8"/>
                <w:sz w:val="24"/>
              </w:rPr>
            </w:pPr>
          </w:p>
        </w:tc>
        <w:tc>
          <w:tcPr>
            <w:tcW w:w="2536" w:type="dxa"/>
            <w:vMerge w:val="continue"/>
            <w:noWrap w:val="0"/>
            <w:vAlign w:val="center"/>
          </w:tcPr>
          <w:p>
            <w:pPr>
              <w:spacing w:line="400" w:lineRule="exact"/>
              <w:jc w:val="center"/>
              <w:rPr>
                <w:rFonts w:hint="eastAsia"/>
                <w:b/>
                <w:bCs/>
                <w:spacing w:val="8"/>
                <w:sz w:val="24"/>
              </w:rPr>
            </w:pPr>
          </w:p>
        </w:tc>
        <w:tc>
          <w:tcPr>
            <w:tcW w:w="2536" w:type="dxa"/>
            <w:vMerge w:val="continue"/>
            <w:noWrap w:val="0"/>
            <w:vAlign w:val="center"/>
          </w:tcPr>
          <w:p>
            <w:pPr>
              <w:spacing w:line="400" w:lineRule="exact"/>
              <w:jc w:val="center"/>
              <w:rPr>
                <w:rFonts w:hint="eastAsia"/>
                <w:b/>
                <w:bCs/>
                <w:spacing w:val="8"/>
                <w:sz w:val="24"/>
              </w:rPr>
            </w:pP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高于</w:t>
            </w: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相当于</w:t>
            </w: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低于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bl>
    <w:p>
      <w:pPr>
        <w:spacing w:after="100" w:line="580" w:lineRule="exact"/>
        <w:ind w:firstLine="480" w:firstLineChars="187"/>
        <w:rPr>
          <w:rFonts w:hint="eastAsia"/>
          <w:bCs/>
          <w:spacing w:val="8"/>
          <w:sz w:val="24"/>
        </w:rPr>
      </w:pPr>
      <w:r>
        <w:rPr>
          <w:rFonts w:hint="eastAsia" w:hAnsi="宋体"/>
          <w:b/>
          <w:bCs/>
          <w:spacing w:val="8"/>
          <w:sz w:val="24"/>
        </w:rPr>
        <w:t>注：</w:t>
      </w:r>
      <w:r>
        <w:rPr>
          <w:rFonts w:hint="eastAsia" w:hAnsi="宋体"/>
          <w:bCs/>
          <w:spacing w:val="8"/>
          <w:sz w:val="24"/>
        </w:rPr>
        <w:t>在</w:t>
      </w:r>
      <w:r>
        <w:rPr>
          <w:rFonts w:hint="eastAsia"/>
          <w:bCs/>
          <w:spacing w:val="8"/>
          <w:sz w:val="24"/>
        </w:rPr>
        <w:t>“</w:t>
      </w:r>
      <w:r>
        <w:rPr>
          <w:rFonts w:hint="eastAsia" w:hAnsi="宋体"/>
          <w:bCs/>
          <w:spacing w:val="8"/>
          <w:sz w:val="24"/>
        </w:rPr>
        <w:t>商务应答是否高于招标文件要求</w:t>
      </w:r>
      <w:r>
        <w:rPr>
          <w:rFonts w:hint="eastAsia"/>
          <w:bCs/>
          <w:spacing w:val="8"/>
          <w:sz w:val="24"/>
        </w:rPr>
        <w:t>”</w:t>
      </w:r>
      <w:r>
        <w:rPr>
          <w:rFonts w:hint="eastAsia" w:hAnsi="宋体"/>
          <w:bCs/>
          <w:spacing w:val="8"/>
          <w:sz w:val="24"/>
        </w:rPr>
        <w:t>栏中相应位置逐一标注</w:t>
      </w:r>
    </w:p>
    <w:p>
      <w:pPr>
        <w:spacing w:after="100" w:line="580" w:lineRule="exact"/>
        <w:ind w:firstLine="480" w:firstLineChars="187"/>
        <w:rPr>
          <w:rFonts w:hint="eastAsia"/>
          <w:b/>
          <w:bCs/>
          <w:spacing w:val="8"/>
          <w:sz w:val="24"/>
        </w:rPr>
      </w:pPr>
      <w:r>
        <w:rPr>
          <w:rFonts w:hint="eastAsia" w:hAnsi="宋体"/>
          <w:b/>
          <w:bCs/>
          <w:spacing w:val="8"/>
          <w:sz w:val="24"/>
        </w:rPr>
        <w:t>投标人（章）：</w:t>
      </w:r>
      <w:r>
        <w:rPr>
          <w:rFonts w:hint="eastAsia"/>
          <w:b/>
          <w:bCs/>
          <w:spacing w:val="8"/>
          <w:sz w:val="24"/>
        </w:rPr>
        <w:t xml:space="preserve"> </w:t>
      </w:r>
      <w:r>
        <w:rPr>
          <w:b/>
          <w:bCs/>
          <w:spacing w:val="8"/>
          <w:sz w:val="24"/>
        </w:rPr>
        <w:t xml:space="preserve">  </w:t>
      </w:r>
      <w:r>
        <w:rPr>
          <w:rFonts w:hint="eastAsia"/>
          <w:b/>
          <w:bCs/>
          <w:spacing w:val="8"/>
          <w:sz w:val="24"/>
        </w:rPr>
        <w:t xml:space="preserve">            </w:t>
      </w:r>
      <w:r>
        <w:rPr>
          <w:rFonts w:hint="eastAsia" w:hAnsi="宋体"/>
          <w:b/>
          <w:bCs/>
          <w:spacing w:val="8"/>
          <w:sz w:val="24"/>
        </w:rPr>
        <w:t>授权代表（签字）：</w:t>
      </w:r>
    </w:p>
    <w:p>
      <w:pPr>
        <w:keepNext w:val="0"/>
        <w:keepLines w:val="0"/>
        <w:pageBreakBefore w:val="0"/>
        <w:widowControl w:val="0"/>
        <w:kinsoku/>
        <w:wordWrap/>
        <w:overflowPunct/>
        <w:topLinePunct w:val="0"/>
        <w:autoSpaceDE/>
        <w:autoSpaceDN/>
        <w:bidi w:val="0"/>
        <w:adjustRightInd/>
        <w:snapToGrid/>
        <w:spacing w:after="100" w:line="580" w:lineRule="exact"/>
        <w:ind w:firstLine="4265" w:firstLineChars="1660"/>
        <w:jc w:val="center"/>
        <w:textAlignment w:val="auto"/>
        <w:rPr>
          <w:bCs/>
          <w:spacing w:val="8"/>
          <w:sz w:val="28"/>
        </w:rPr>
      </w:pPr>
      <w:r>
        <w:rPr>
          <w:rFonts w:hint="eastAsia" w:hAnsi="宋体"/>
          <w:b/>
          <w:bCs/>
          <w:spacing w:val="8"/>
          <w:sz w:val="24"/>
        </w:rPr>
        <w:t>年</w:t>
      </w:r>
      <w:r>
        <w:rPr>
          <w:rFonts w:hint="eastAsia"/>
          <w:b/>
          <w:bCs/>
          <w:spacing w:val="8"/>
          <w:sz w:val="24"/>
        </w:rPr>
        <w:t xml:space="preserve">   </w:t>
      </w:r>
      <w:r>
        <w:rPr>
          <w:rFonts w:hint="eastAsia" w:hAnsi="宋体"/>
          <w:b/>
          <w:bCs/>
          <w:spacing w:val="8"/>
          <w:sz w:val="24"/>
        </w:rPr>
        <w:t>月</w:t>
      </w:r>
      <w:r>
        <w:rPr>
          <w:rFonts w:hint="eastAsia"/>
          <w:b/>
          <w:bCs/>
          <w:spacing w:val="8"/>
          <w:sz w:val="24"/>
        </w:rPr>
        <w:t xml:space="preserve">   </w:t>
      </w:r>
      <w:r>
        <w:rPr>
          <w:rFonts w:hint="eastAsia" w:hAnsi="宋体"/>
          <w:b/>
          <w:bCs/>
          <w:spacing w:val="8"/>
          <w:sz w:val="24"/>
        </w:rPr>
        <w:t>日</w:t>
      </w:r>
    </w:p>
    <w:p>
      <w:pPr>
        <w:pStyle w:val="4"/>
      </w:pPr>
    </w:p>
    <w:p>
      <w:pPr>
        <w:sectPr>
          <w:headerReference r:id="rId5" w:type="default"/>
          <w:type w:val="continuous"/>
          <w:pgSz w:w="11906" w:h="16838"/>
          <w:pgMar w:top="1797" w:right="1440" w:bottom="1797"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lang w:eastAsia="zh-CN"/>
        </w:rPr>
      </w:pPr>
      <w:bookmarkStart w:id="12" w:name="_Toc460486362"/>
      <w:bookmarkStart w:id="13" w:name="_Toc16029"/>
      <w:r>
        <w:rPr>
          <w:rFonts w:hint="eastAsia" w:ascii="Times New Roman" w:hAnsi="宋体"/>
        </w:rPr>
        <w:t>附件</w:t>
      </w:r>
      <w:bookmarkEnd w:id="12"/>
      <w:r>
        <w:rPr>
          <w:rFonts w:hint="eastAsia" w:ascii="Times New Roman" w:hAnsi="宋体"/>
          <w:lang w:eastAsia="zh-CN"/>
        </w:rPr>
        <w:t>七</w:t>
      </w:r>
      <w:bookmarkEnd w:id="13"/>
    </w:p>
    <w:p>
      <w:pPr>
        <w:spacing w:after="100" w:line="580" w:lineRule="exact"/>
        <w:jc w:val="center"/>
        <w:rPr>
          <w:rFonts w:hint="eastAsia"/>
          <w:bCs/>
          <w:spacing w:val="8"/>
          <w:sz w:val="32"/>
          <w:szCs w:val="32"/>
        </w:rPr>
      </w:pPr>
      <w:r>
        <w:rPr>
          <w:rFonts w:hint="eastAsia" w:hAnsi="宋体"/>
          <w:b/>
          <w:spacing w:val="8"/>
          <w:sz w:val="32"/>
          <w:szCs w:val="32"/>
          <w:u w:val="single"/>
        </w:rPr>
        <w:t>商</w:t>
      </w:r>
      <w:r>
        <w:rPr>
          <w:rFonts w:hint="eastAsia"/>
          <w:b/>
          <w:spacing w:val="8"/>
          <w:sz w:val="32"/>
          <w:szCs w:val="32"/>
          <w:u w:val="single"/>
        </w:rPr>
        <w:t xml:space="preserve"> </w:t>
      </w:r>
      <w:r>
        <w:rPr>
          <w:rFonts w:hint="eastAsia" w:hAnsi="宋体"/>
          <w:b/>
          <w:spacing w:val="8"/>
          <w:sz w:val="32"/>
          <w:szCs w:val="32"/>
          <w:u w:val="single"/>
        </w:rPr>
        <w:t>务</w:t>
      </w:r>
      <w:r>
        <w:rPr>
          <w:rFonts w:hint="eastAsia"/>
          <w:b/>
          <w:spacing w:val="8"/>
          <w:sz w:val="32"/>
          <w:szCs w:val="32"/>
          <w:u w:val="single"/>
        </w:rPr>
        <w:t xml:space="preserve"> </w:t>
      </w:r>
      <w:r>
        <w:rPr>
          <w:rFonts w:hint="eastAsia" w:hAnsi="宋体"/>
          <w:b/>
          <w:spacing w:val="8"/>
          <w:sz w:val="32"/>
          <w:szCs w:val="32"/>
          <w:u w:val="single"/>
        </w:rPr>
        <w:t>偏</w:t>
      </w:r>
      <w:r>
        <w:rPr>
          <w:rFonts w:hint="eastAsia"/>
          <w:b/>
          <w:spacing w:val="8"/>
          <w:sz w:val="32"/>
          <w:szCs w:val="32"/>
          <w:u w:val="single"/>
        </w:rPr>
        <w:t xml:space="preserve"> </w:t>
      </w:r>
      <w:r>
        <w:rPr>
          <w:rFonts w:hint="eastAsia" w:hAnsi="宋体"/>
          <w:b/>
          <w:spacing w:val="8"/>
          <w:sz w:val="32"/>
          <w:szCs w:val="32"/>
          <w:u w:val="single"/>
        </w:rPr>
        <w:t>差</w:t>
      </w:r>
      <w:r>
        <w:rPr>
          <w:rFonts w:hint="eastAsia"/>
          <w:b/>
          <w:spacing w:val="8"/>
          <w:sz w:val="32"/>
          <w:szCs w:val="32"/>
          <w:u w:val="single"/>
        </w:rPr>
        <w:t xml:space="preserve"> </w:t>
      </w:r>
      <w:r>
        <w:rPr>
          <w:rFonts w:hint="eastAsia" w:hAnsi="宋体"/>
          <w:b/>
          <w:spacing w:val="8"/>
          <w:sz w:val="32"/>
          <w:szCs w:val="32"/>
          <w:u w:val="single"/>
        </w:rPr>
        <w:t>表（格式）</w:t>
      </w:r>
    </w:p>
    <w:p>
      <w:pPr>
        <w:pStyle w:val="7"/>
        <w:spacing w:after="100" w:line="580" w:lineRule="exact"/>
        <w:ind w:left="0" w:leftChars="0" w:firstLine="460" w:firstLineChars="192"/>
        <w:rPr>
          <w:sz w:val="24"/>
        </w:rPr>
      </w:pPr>
      <w:r>
        <w:rPr>
          <w:rFonts w:hAnsi="宋体"/>
          <w:sz w:val="24"/>
        </w:rPr>
        <w:t>投标人在投标时应对</w:t>
      </w:r>
      <w:r>
        <w:rPr>
          <w:sz w:val="24"/>
        </w:rPr>
        <w:t>“</w:t>
      </w:r>
      <w:r>
        <w:rPr>
          <w:rFonts w:hAnsi="宋体"/>
          <w:sz w:val="24"/>
        </w:rPr>
        <w:t>商务应答书</w:t>
      </w:r>
      <w:r>
        <w:rPr>
          <w:sz w:val="24"/>
        </w:rPr>
        <w:t>”</w:t>
      </w:r>
      <w:r>
        <w:rPr>
          <w:rFonts w:hAnsi="宋体"/>
          <w:sz w:val="24"/>
        </w:rPr>
        <w:t>中填写的与本招标文件商务条款存在偏差的条款做出详细的说明。为了招标人评议的需要，投标人应将这些偏差逐条提出或根据以下要求的格式提出偏差。未在此附件中详细写明的任何偏差，均按投标人响应了招标文件相应部分的要求。如有多个方案应分别填写。（</w:t>
      </w:r>
      <w:r>
        <w:rPr>
          <w:rFonts w:hAnsi="宋体"/>
          <w:iCs/>
          <w:sz w:val="24"/>
        </w:rPr>
        <w:t>如无偏差，请在本页上写</w:t>
      </w:r>
      <w:r>
        <w:rPr>
          <w:iCs/>
          <w:sz w:val="24"/>
        </w:rPr>
        <w:t>“</w:t>
      </w:r>
      <w:r>
        <w:rPr>
          <w:rFonts w:hAnsi="宋体"/>
          <w:iCs/>
          <w:sz w:val="24"/>
        </w:rPr>
        <w:t>无</w:t>
      </w:r>
      <w:r>
        <w:rPr>
          <w:iCs/>
          <w:sz w:val="24"/>
        </w:rPr>
        <w:t>”</w:t>
      </w:r>
      <w:r>
        <w:rPr>
          <w:rFonts w:hAnsi="宋体"/>
          <w:sz w:val="24"/>
        </w:rPr>
        <w:t>）。</w:t>
      </w:r>
    </w:p>
    <w:p>
      <w:pPr>
        <w:pStyle w:val="7"/>
        <w:spacing w:after="100" w:line="580" w:lineRule="exact"/>
        <w:ind w:left="0" w:leftChars="0"/>
        <w:rPr>
          <w:rFonts w:hint="eastAsia" w:eastAsia="宋体"/>
          <w:b/>
          <w:bCs/>
          <w:spacing w:val="8"/>
          <w:sz w:val="24"/>
          <w:lang w:val="en-US" w:eastAsia="zh-CN"/>
        </w:rPr>
      </w:pPr>
      <w:r>
        <w:rPr>
          <w:rFonts w:hint="eastAsia" w:hAnsi="宋体"/>
          <w:b/>
          <w:bCs/>
          <w:spacing w:val="-10"/>
          <w:sz w:val="24"/>
        </w:rPr>
        <w:t>招标项目名称：河南中原黄金冶炼厂有限责任公司</w:t>
      </w:r>
      <w:r>
        <w:rPr>
          <w:rFonts w:hint="eastAsia" w:hAnsi="宋体"/>
          <w:b/>
          <w:bCs/>
          <w:spacing w:val="-10"/>
          <w:sz w:val="24"/>
          <w:lang w:val="en-US" w:eastAsia="zh-CN"/>
        </w:rPr>
        <w:t>分析仪器备件及配件</w:t>
      </w:r>
    </w:p>
    <w:p>
      <w:pPr>
        <w:pStyle w:val="7"/>
        <w:spacing w:after="100" w:line="580" w:lineRule="exact"/>
        <w:ind w:left="0" w:leftChars="0"/>
        <w:rPr>
          <w:rFonts w:hint="default" w:eastAsia="宋体"/>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cs="Arial"/>
          <w:bCs/>
          <w:sz w:val="24"/>
          <w:u w:val="single"/>
          <w:lang w:eastAsia="zh-CN"/>
        </w:rPr>
        <w:t>ZYYL-ZB20</w:t>
      </w:r>
      <w:r>
        <w:rPr>
          <w:rFonts w:hint="eastAsia" w:cs="Arial"/>
          <w:bCs/>
          <w:sz w:val="24"/>
          <w:u w:val="single"/>
          <w:lang w:val="en-US" w:eastAsia="zh-CN"/>
        </w:rPr>
        <w:t>25110</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67"/>
        <w:gridCol w:w="2490"/>
        <w:gridCol w:w="1903"/>
        <w:gridCol w:w="154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46" w:type="dxa"/>
            <w:noWrap w:val="0"/>
            <w:vAlign w:val="center"/>
          </w:tcPr>
          <w:p>
            <w:pPr>
              <w:spacing w:after="100"/>
              <w:jc w:val="center"/>
              <w:rPr>
                <w:rFonts w:hint="eastAsia"/>
                <w:b/>
                <w:bCs/>
                <w:spacing w:val="8"/>
                <w:sz w:val="24"/>
              </w:rPr>
            </w:pPr>
            <w:r>
              <w:rPr>
                <w:rFonts w:hint="eastAsia" w:hAnsi="宋体"/>
                <w:b/>
                <w:bCs/>
                <w:spacing w:val="8"/>
                <w:sz w:val="24"/>
              </w:rPr>
              <w:t>序号</w:t>
            </w:r>
          </w:p>
        </w:tc>
        <w:tc>
          <w:tcPr>
            <w:tcW w:w="1167" w:type="dxa"/>
            <w:noWrap w:val="0"/>
            <w:vAlign w:val="center"/>
          </w:tcPr>
          <w:p>
            <w:pPr>
              <w:spacing w:after="100"/>
              <w:jc w:val="center"/>
              <w:rPr>
                <w:rFonts w:hint="eastAsia"/>
                <w:b/>
                <w:bCs/>
                <w:spacing w:val="8"/>
                <w:sz w:val="24"/>
              </w:rPr>
            </w:pPr>
            <w:r>
              <w:rPr>
                <w:rFonts w:hint="eastAsia" w:hAnsi="宋体"/>
                <w:b/>
                <w:bCs/>
                <w:spacing w:val="8"/>
                <w:sz w:val="24"/>
              </w:rPr>
              <w:t>原内容</w:t>
            </w:r>
          </w:p>
        </w:tc>
        <w:tc>
          <w:tcPr>
            <w:tcW w:w="2490" w:type="dxa"/>
            <w:noWrap w:val="0"/>
            <w:vAlign w:val="center"/>
          </w:tcPr>
          <w:p>
            <w:pPr>
              <w:spacing w:after="100"/>
              <w:jc w:val="center"/>
              <w:rPr>
                <w:rFonts w:hint="eastAsia"/>
                <w:b/>
                <w:bCs/>
                <w:spacing w:val="8"/>
                <w:sz w:val="24"/>
              </w:rPr>
            </w:pPr>
            <w:r>
              <w:rPr>
                <w:rFonts w:hint="eastAsia" w:hAnsi="宋体"/>
                <w:b/>
                <w:bCs/>
                <w:spacing w:val="8"/>
                <w:sz w:val="24"/>
              </w:rPr>
              <w:t>投标人的偏差</w:t>
            </w:r>
          </w:p>
        </w:tc>
        <w:tc>
          <w:tcPr>
            <w:tcW w:w="1903" w:type="dxa"/>
            <w:noWrap w:val="0"/>
            <w:vAlign w:val="center"/>
          </w:tcPr>
          <w:p>
            <w:pPr>
              <w:spacing w:after="100"/>
              <w:jc w:val="center"/>
              <w:rPr>
                <w:rFonts w:hint="eastAsia"/>
                <w:b/>
                <w:bCs/>
                <w:spacing w:val="8"/>
                <w:sz w:val="24"/>
              </w:rPr>
            </w:pPr>
            <w:r>
              <w:rPr>
                <w:rFonts w:hint="eastAsia" w:hAnsi="宋体"/>
                <w:b/>
                <w:bCs/>
                <w:spacing w:val="8"/>
                <w:sz w:val="24"/>
              </w:rPr>
              <w:t>投</w:t>
            </w:r>
            <w:r>
              <w:rPr>
                <w:rFonts w:hint="eastAsia"/>
                <w:b/>
                <w:bCs/>
                <w:spacing w:val="8"/>
                <w:sz w:val="24"/>
              </w:rPr>
              <w:t xml:space="preserve"> </w:t>
            </w:r>
            <w:r>
              <w:rPr>
                <w:rFonts w:hint="eastAsia" w:hAnsi="宋体"/>
                <w:b/>
                <w:bCs/>
                <w:spacing w:val="8"/>
                <w:sz w:val="24"/>
              </w:rPr>
              <w:t>标</w:t>
            </w:r>
            <w:r>
              <w:rPr>
                <w:rFonts w:hint="eastAsia"/>
                <w:b/>
                <w:bCs/>
                <w:spacing w:val="8"/>
                <w:sz w:val="24"/>
              </w:rPr>
              <w:t xml:space="preserve"> </w:t>
            </w:r>
            <w:r>
              <w:rPr>
                <w:rFonts w:hint="eastAsia" w:hAnsi="宋体"/>
                <w:b/>
                <w:bCs/>
                <w:spacing w:val="8"/>
                <w:sz w:val="24"/>
              </w:rPr>
              <w:t>人</w:t>
            </w:r>
          </w:p>
          <w:p>
            <w:pPr>
              <w:spacing w:after="100"/>
              <w:jc w:val="center"/>
              <w:rPr>
                <w:rFonts w:hint="eastAsia"/>
                <w:b/>
                <w:bCs/>
                <w:spacing w:val="8"/>
                <w:sz w:val="24"/>
              </w:rPr>
            </w:pPr>
            <w:r>
              <w:rPr>
                <w:rFonts w:hint="eastAsia" w:hAnsi="宋体"/>
                <w:b/>
                <w:bCs/>
                <w:spacing w:val="8"/>
                <w:sz w:val="24"/>
              </w:rPr>
              <w:t>偏差的理由</w:t>
            </w:r>
          </w:p>
        </w:tc>
        <w:tc>
          <w:tcPr>
            <w:tcW w:w="1546" w:type="dxa"/>
            <w:noWrap w:val="0"/>
            <w:vAlign w:val="center"/>
          </w:tcPr>
          <w:p>
            <w:pPr>
              <w:widowControl/>
              <w:spacing w:after="100"/>
              <w:jc w:val="center"/>
              <w:rPr>
                <w:rFonts w:hint="eastAsia"/>
                <w:b/>
                <w:bCs/>
                <w:spacing w:val="8"/>
                <w:sz w:val="24"/>
              </w:rPr>
            </w:pPr>
            <w:r>
              <w:rPr>
                <w:rFonts w:hint="eastAsia" w:hAnsi="宋体"/>
                <w:b/>
                <w:bCs/>
                <w:spacing w:val="8"/>
                <w:sz w:val="24"/>
              </w:rPr>
              <w:t>引起的</w:t>
            </w:r>
          </w:p>
          <w:p>
            <w:pPr>
              <w:spacing w:after="100"/>
              <w:jc w:val="center"/>
              <w:rPr>
                <w:rFonts w:hint="eastAsia"/>
                <w:b/>
                <w:bCs/>
                <w:spacing w:val="8"/>
                <w:sz w:val="24"/>
              </w:rPr>
            </w:pPr>
            <w:r>
              <w:rPr>
                <w:rFonts w:hint="eastAsia" w:hAnsi="宋体"/>
                <w:b/>
                <w:bCs/>
                <w:spacing w:val="8"/>
                <w:sz w:val="24"/>
              </w:rPr>
              <w:t>价格变动</w:t>
            </w:r>
          </w:p>
        </w:tc>
        <w:tc>
          <w:tcPr>
            <w:tcW w:w="1213" w:type="dxa"/>
            <w:noWrap w:val="0"/>
            <w:vAlign w:val="center"/>
          </w:tcPr>
          <w:p>
            <w:pPr>
              <w:spacing w:after="100"/>
              <w:jc w:val="center"/>
              <w:rPr>
                <w:rFonts w:hint="eastAsia"/>
                <w:b/>
                <w:bCs/>
                <w:spacing w:val="8"/>
                <w:sz w:val="24"/>
              </w:rPr>
            </w:pPr>
            <w:r>
              <w:rPr>
                <w:rFonts w:hint="eastAsia" w:hAnsi="宋体"/>
                <w:b/>
                <w:bCs/>
                <w:spacing w:val="8"/>
                <w:sz w:val="24"/>
              </w:rPr>
              <w:t>备</w:t>
            </w:r>
            <w:r>
              <w:rPr>
                <w:rFonts w:hint="eastAsia"/>
                <w:b/>
                <w:bCs/>
                <w:spacing w:val="8"/>
                <w:sz w:val="24"/>
              </w:rPr>
              <w:t xml:space="preserve"> </w:t>
            </w:r>
            <w:r>
              <w:rPr>
                <w:rFonts w:hint="eastAsia" w:hAnsi="宋体"/>
                <w:b/>
                <w:bCs/>
                <w:spacing w:val="8"/>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bl>
    <w:p>
      <w:pPr>
        <w:spacing w:after="100" w:line="580" w:lineRule="exact"/>
        <w:ind w:firstLine="550" w:firstLineChars="214"/>
        <w:rPr>
          <w:rFonts w:hint="eastAsia"/>
          <w:b/>
          <w:bCs/>
          <w:spacing w:val="8"/>
          <w:sz w:val="24"/>
        </w:rPr>
      </w:pPr>
      <w:r>
        <w:rPr>
          <w:rFonts w:hint="eastAsia" w:hAnsi="宋体"/>
          <w:b/>
          <w:bCs/>
          <w:spacing w:val="8"/>
          <w:sz w:val="24"/>
        </w:rPr>
        <w:t>投标人（章）：</w:t>
      </w:r>
      <w:r>
        <w:rPr>
          <w:rFonts w:hint="eastAsia"/>
          <w:b/>
          <w:bCs/>
          <w:spacing w:val="8"/>
          <w:sz w:val="24"/>
        </w:rPr>
        <w:t xml:space="preserve"> </w:t>
      </w:r>
      <w:r>
        <w:rPr>
          <w:b/>
          <w:bCs/>
          <w:spacing w:val="8"/>
          <w:sz w:val="24"/>
        </w:rPr>
        <w:t xml:space="preserve">        </w:t>
      </w:r>
      <w:r>
        <w:rPr>
          <w:rFonts w:hint="eastAsia"/>
          <w:b/>
          <w:bCs/>
          <w:spacing w:val="8"/>
          <w:sz w:val="24"/>
        </w:rPr>
        <w:t xml:space="preserve">          </w:t>
      </w:r>
      <w:r>
        <w:rPr>
          <w:rFonts w:hint="eastAsia" w:hAnsi="宋体"/>
          <w:b/>
          <w:bCs/>
          <w:spacing w:val="8"/>
          <w:sz w:val="24"/>
        </w:rPr>
        <w:t>授权代表（签字）：</w:t>
      </w:r>
    </w:p>
    <w:p>
      <w:pPr>
        <w:keepNext w:val="0"/>
        <w:keepLines w:val="0"/>
        <w:pageBreakBefore w:val="0"/>
        <w:widowControl w:val="0"/>
        <w:kinsoku/>
        <w:wordWrap/>
        <w:overflowPunct/>
        <w:topLinePunct w:val="0"/>
        <w:autoSpaceDE/>
        <w:autoSpaceDN/>
        <w:bidi w:val="0"/>
        <w:adjustRightInd/>
        <w:snapToGrid/>
        <w:spacing w:after="100" w:line="580" w:lineRule="exact"/>
        <w:ind w:firstLine="4794" w:firstLineChars="1866"/>
        <w:jc w:val="left"/>
        <w:textAlignment w:val="auto"/>
        <w:outlineLvl w:val="9"/>
        <w:rPr>
          <w:rFonts w:hint="eastAsia" w:eastAsia="宋体"/>
          <w:lang w:eastAsia="zh-CN"/>
        </w:rPr>
      </w:pPr>
      <w:bookmarkStart w:id="14" w:name="_Toc15510"/>
      <w:r>
        <w:rPr>
          <w:rFonts w:hint="eastAsia" w:hAnsi="宋体"/>
          <w:b/>
          <w:bCs/>
          <w:spacing w:val="8"/>
          <w:sz w:val="24"/>
        </w:rPr>
        <w:t>年</w:t>
      </w:r>
      <w:r>
        <w:rPr>
          <w:rFonts w:hint="eastAsia"/>
          <w:b/>
          <w:bCs/>
          <w:spacing w:val="8"/>
          <w:sz w:val="24"/>
        </w:rPr>
        <w:t xml:space="preserve">  </w:t>
      </w:r>
      <w:r>
        <w:rPr>
          <w:rFonts w:hint="eastAsia" w:hAnsi="宋体"/>
          <w:b/>
          <w:bCs/>
          <w:spacing w:val="8"/>
          <w:sz w:val="24"/>
        </w:rPr>
        <w:t>月</w:t>
      </w:r>
      <w:r>
        <w:rPr>
          <w:rFonts w:hint="eastAsia"/>
          <w:b/>
          <w:bCs/>
          <w:spacing w:val="8"/>
          <w:sz w:val="24"/>
        </w:rPr>
        <w:t xml:space="preserve">  </w:t>
      </w:r>
      <w:r>
        <w:rPr>
          <w:rFonts w:hint="eastAsia" w:hAnsi="宋体"/>
          <w:b/>
          <w:bCs/>
          <w:spacing w:val="8"/>
          <w:sz w:val="24"/>
        </w:rPr>
        <w:t>日</w:t>
      </w:r>
      <w:r>
        <w:rPr>
          <w:b/>
          <w:bCs/>
          <w:spacing w:val="8"/>
          <w:sz w:val="24"/>
        </w:rPr>
        <w:br w:type="page"/>
      </w:r>
      <w:r>
        <w:rPr>
          <w:rFonts w:hint="eastAsia" w:hAnsi="宋体"/>
          <w:b/>
          <w:bCs/>
          <w:sz w:val="24"/>
          <w:szCs w:val="32"/>
        </w:rPr>
        <w:t>附件</w:t>
      </w:r>
      <w:r>
        <w:rPr>
          <w:rFonts w:hint="eastAsia" w:hAnsi="宋体"/>
          <w:b/>
          <w:bCs/>
          <w:sz w:val="24"/>
          <w:szCs w:val="32"/>
          <w:lang w:eastAsia="zh-CN"/>
        </w:rPr>
        <w:t>八</w:t>
      </w:r>
      <w:bookmarkEnd w:id="14"/>
    </w:p>
    <w:p>
      <w:pPr>
        <w:pStyle w:val="11"/>
        <w:rPr>
          <w:rFonts w:ascii="Times New Roman" w:hAnsi="Times New Roman" w:cs="Arial"/>
        </w:rPr>
      </w:pPr>
    </w:p>
    <w:p>
      <w:pPr>
        <w:spacing w:after="100" w:line="580" w:lineRule="exact"/>
        <w:jc w:val="center"/>
        <w:rPr>
          <w:rFonts w:hint="eastAsia" w:cs="Arial"/>
          <w:b/>
          <w:spacing w:val="8"/>
          <w:sz w:val="32"/>
          <w:szCs w:val="32"/>
          <w:u w:val="single"/>
        </w:rPr>
      </w:pPr>
      <w:r>
        <w:rPr>
          <w:rFonts w:hint="eastAsia" w:hAnsi="宋体" w:cs="Arial"/>
          <w:b/>
          <w:spacing w:val="8"/>
          <w:sz w:val="32"/>
          <w:szCs w:val="32"/>
          <w:u w:val="single"/>
        </w:rPr>
        <w:t>法定代表人授权书（格式）</w:t>
      </w:r>
    </w:p>
    <w:p>
      <w:pPr>
        <w:spacing w:after="100" w:line="520" w:lineRule="exact"/>
        <w:rPr>
          <w:rFonts w:hint="eastAsia" w:cs="Arial"/>
          <w:bCs/>
          <w:spacing w:val="8"/>
          <w:sz w:val="24"/>
          <w:shd w:val="pct10" w:color="auto" w:fill="FFFFFF"/>
        </w:rPr>
      </w:pPr>
      <w:r>
        <w:rPr>
          <w:rFonts w:hint="eastAsia" w:hAnsi="宋体" w:cs="Arial"/>
          <w:bCs/>
          <w:spacing w:val="8"/>
          <w:sz w:val="24"/>
        </w:rPr>
        <w:t>致：</w:t>
      </w:r>
      <w:r>
        <w:rPr>
          <w:rFonts w:hint="eastAsia" w:hAnsi="宋体"/>
          <w:bCs/>
          <w:sz w:val="24"/>
          <w:u w:val="single"/>
        </w:rPr>
        <w:t>河南中原黄金冶炼厂有限责任公司</w:t>
      </w:r>
    </w:p>
    <w:p>
      <w:pPr>
        <w:spacing w:after="100" w:line="520" w:lineRule="exact"/>
        <w:ind w:firstLine="570"/>
        <w:rPr>
          <w:rFonts w:hint="eastAsia" w:cs="Arial"/>
          <w:bCs/>
          <w:spacing w:val="8"/>
          <w:sz w:val="24"/>
        </w:rPr>
      </w:pPr>
      <w:r>
        <w:rPr>
          <w:rFonts w:cs="Arial"/>
          <w:bCs/>
          <w:spacing w:val="8"/>
          <w:sz w:val="24"/>
          <w:u w:val="single"/>
        </w:rPr>
        <w:t xml:space="preserve">    </w:t>
      </w:r>
      <w:r>
        <w:rPr>
          <w:rFonts w:hint="eastAsia" w:hAnsi="宋体" w:cs="Arial"/>
          <w:bCs/>
          <w:spacing w:val="8"/>
          <w:sz w:val="24"/>
        </w:rPr>
        <w:t>（公司），是中华人民共和国合法企业，法定地址：</w:t>
      </w:r>
    </w:p>
    <w:p>
      <w:pPr>
        <w:spacing w:after="100" w:line="520" w:lineRule="exact"/>
        <w:ind w:firstLine="570"/>
        <w:rPr>
          <w:rFonts w:cs="Arial"/>
          <w:bCs/>
          <w:spacing w:val="8"/>
          <w:sz w:val="24"/>
        </w:rPr>
      </w:pPr>
      <w:r>
        <w:rPr>
          <w:rFonts w:cs="Arial"/>
          <w:bCs/>
          <w:spacing w:val="8"/>
          <w:sz w:val="24"/>
        </w:rPr>
        <w:t>______________________</w:t>
      </w:r>
      <w:r>
        <w:rPr>
          <w:rFonts w:hint="eastAsia" w:hAnsi="宋体" w:cs="Arial"/>
          <w:bCs/>
          <w:spacing w:val="8"/>
          <w:sz w:val="24"/>
        </w:rPr>
        <w:t>，企业法人代码</w:t>
      </w:r>
      <w:r>
        <w:rPr>
          <w:rFonts w:cs="Arial"/>
          <w:bCs/>
          <w:spacing w:val="8"/>
          <w:sz w:val="24"/>
          <w:u w:val="single"/>
        </w:rPr>
        <w:t xml:space="preserve">                     </w:t>
      </w:r>
      <w:r>
        <w:rPr>
          <w:rFonts w:hint="eastAsia" w:hAnsi="宋体" w:cs="Arial"/>
          <w:bCs/>
          <w:spacing w:val="8"/>
          <w:sz w:val="24"/>
        </w:rPr>
        <w:t>。法定代表人</w:t>
      </w:r>
      <w:r>
        <w:rPr>
          <w:rFonts w:cs="Arial"/>
          <w:bCs/>
          <w:spacing w:val="8"/>
          <w:sz w:val="24"/>
        </w:rPr>
        <w:t>____________________</w:t>
      </w:r>
      <w:r>
        <w:rPr>
          <w:rFonts w:hint="eastAsia" w:hAnsi="宋体" w:cs="Arial"/>
          <w:bCs/>
          <w:spacing w:val="8"/>
          <w:sz w:val="24"/>
        </w:rPr>
        <w:t>特授权</w:t>
      </w:r>
      <w:r>
        <w:rPr>
          <w:rFonts w:cs="Arial"/>
          <w:bCs/>
          <w:spacing w:val="8"/>
          <w:sz w:val="24"/>
        </w:rPr>
        <w:t>______________________</w:t>
      </w:r>
      <w:r>
        <w:rPr>
          <w:rFonts w:hint="eastAsia" w:hAnsi="宋体" w:cs="Arial"/>
          <w:bCs/>
          <w:spacing w:val="8"/>
          <w:sz w:val="24"/>
        </w:rPr>
        <w:t>代表我公司全权办理</w:t>
      </w:r>
      <w:r>
        <w:rPr>
          <w:rFonts w:hAnsi="宋体" w:cs="Arial"/>
          <w:bCs/>
          <w:spacing w:val="8"/>
          <w:sz w:val="24"/>
        </w:rPr>
        <w:t>采购的投标、谈判、签约、履约等具体工作，并签署全部有关的文件、协议及合同。</w:t>
      </w:r>
    </w:p>
    <w:p>
      <w:pPr>
        <w:spacing w:after="100" w:line="520" w:lineRule="exact"/>
        <w:ind w:firstLine="570"/>
        <w:rPr>
          <w:rFonts w:cs="Arial"/>
          <w:bCs/>
          <w:spacing w:val="8"/>
          <w:sz w:val="24"/>
        </w:rPr>
      </w:pPr>
      <w:r>
        <w:rPr>
          <w:rFonts w:hint="eastAsia" w:hAnsi="宋体" w:cs="Arial"/>
          <w:bCs/>
          <w:spacing w:val="8"/>
          <w:sz w:val="24"/>
        </w:rPr>
        <w:t>我公司对被授权人的签名负全部责任。</w:t>
      </w:r>
    </w:p>
    <w:p>
      <w:pPr>
        <w:spacing w:after="100" w:line="520" w:lineRule="exact"/>
        <w:ind w:firstLine="570"/>
        <w:rPr>
          <w:rFonts w:cs="Arial"/>
          <w:bCs/>
          <w:spacing w:val="8"/>
          <w:sz w:val="24"/>
        </w:rPr>
      </w:pPr>
      <w:r>
        <w:rPr>
          <w:rFonts w:hint="eastAsia" w:hAnsi="宋体" w:cs="Arial"/>
          <w:bCs/>
          <w:spacing w:val="8"/>
          <w:sz w:val="24"/>
        </w:rPr>
        <w:t>本授权书于</w:t>
      </w:r>
      <w:r>
        <w:rPr>
          <w:rFonts w:cs="Arial"/>
          <w:bCs/>
          <w:spacing w:val="8"/>
          <w:sz w:val="24"/>
          <w:u w:val="single"/>
        </w:rPr>
        <w:t xml:space="preserve">        </w:t>
      </w:r>
      <w:r>
        <w:rPr>
          <w:rFonts w:hint="eastAsia" w:hAnsi="宋体" w:cs="Arial"/>
          <w:bCs/>
          <w:spacing w:val="8"/>
          <w:sz w:val="24"/>
        </w:rPr>
        <w:t>年</w:t>
      </w:r>
      <w:r>
        <w:rPr>
          <w:rFonts w:cs="Arial"/>
          <w:bCs/>
          <w:spacing w:val="8"/>
          <w:sz w:val="24"/>
          <w:u w:val="single"/>
        </w:rPr>
        <w:t xml:space="preserve">    </w:t>
      </w:r>
      <w:r>
        <w:rPr>
          <w:rFonts w:hint="eastAsia" w:hAnsi="宋体" w:cs="Arial"/>
          <w:bCs/>
          <w:spacing w:val="8"/>
          <w:sz w:val="24"/>
        </w:rPr>
        <w:t>月</w:t>
      </w:r>
      <w:r>
        <w:rPr>
          <w:rFonts w:cs="Arial"/>
          <w:bCs/>
          <w:spacing w:val="8"/>
          <w:sz w:val="24"/>
          <w:u w:val="single"/>
        </w:rPr>
        <w:t xml:space="preserve">    </w:t>
      </w:r>
      <w:r>
        <w:rPr>
          <w:rFonts w:hint="eastAsia" w:hAnsi="宋体" w:cs="Arial"/>
          <w:bCs/>
          <w:spacing w:val="8"/>
          <w:sz w:val="24"/>
        </w:rPr>
        <w:t>日签字生效</w:t>
      </w:r>
      <w:r>
        <w:rPr>
          <w:rFonts w:hint="eastAsia" w:hAnsi="宋体" w:cs="Arial"/>
          <w:bCs/>
          <w:spacing w:val="8"/>
          <w:sz w:val="24"/>
          <w:lang w:eastAsia="zh-CN"/>
        </w:rPr>
        <w:t>，有效期</w:t>
      </w:r>
      <w:r>
        <w:rPr>
          <w:rFonts w:cs="Arial"/>
          <w:bCs/>
          <w:spacing w:val="8"/>
          <w:sz w:val="24"/>
          <w:u w:val="single"/>
        </w:rPr>
        <w:t xml:space="preserve">    </w:t>
      </w:r>
      <w:r>
        <w:rPr>
          <w:rFonts w:hint="eastAsia" w:hAnsi="宋体" w:cs="Arial"/>
          <w:bCs/>
          <w:spacing w:val="8"/>
          <w:sz w:val="24"/>
        </w:rPr>
        <w:t>。被授权人签署的所有文件（在授权书有效期内签署的）不因授权的撤消而失效。</w:t>
      </w:r>
    </w:p>
    <w:p>
      <w:pPr>
        <w:spacing w:after="100" w:line="520" w:lineRule="exact"/>
        <w:rPr>
          <w:rFonts w:cs="Arial"/>
          <w:bCs/>
          <w:spacing w:val="8"/>
          <w:sz w:val="24"/>
        </w:rPr>
      </w:pPr>
      <w:r>
        <w:rPr>
          <w:rFonts w:hint="eastAsia" w:hAnsi="宋体" w:cs="Arial"/>
          <w:bCs/>
          <w:spacing w:val="8"/>
          <w:sz w:val="24"/>
        </w:rPr>
        <w:t>被授权人签名：</w:t>
      </w:r>
      <w:r>
        <w:rPr>
          <w:rFonts w:cs="Arial"/>
          <w:bCs/>
          <w:spacing w:val="8"/>
          <w:sz w:val="24"/>
          <w:u w:val="single"/>
        </w:rPr>
        <w:t xml:space="preserve">  </w:t>
      </w:r>
      <w:r>
        <w:rPr>
          <w:rFonts w:hAnsi="宋体" w:cs="Arial"/>
          <w:bCs/>
          <w:spacing w:val="8"/>
          <w:sz w:val="24"/>
          <w:u w:val="single"/>
        </w:rPr>
        <w:t>签</w:t>
      </w:r>
      <w:r>
        <w:rPr>
          <w:rFonts w:cs="Arial"/>
          <w:bCs/>
          <w:spacing w:val="8"/>
          <w:sz w:val="24"/>
          <w:u w:val="single"/>
        </w:rPr>
        <w:t xml:space="preserve">  </w:t>
      </w:r>
      <w:r>
        <w:rPr>
          <w:rFonts w:hAnsi="宋体" w:cs="Arial"/>
          <w:bCs/>
          <w:spacing w:val="8"/>
          <w:sz w:val="24"/>
          <w:u w:val="single"/>
        </w:rPr>
        <w:t>字</w:t>
      </w:r>
      <w:r>
        <w:rPr>
          <w:rFonts w:cs="Arial"/>
          <w:bCs/>
          <w:spacing w:val="8"/>
          <w:sz w:val="24"/>
          <w:u w:val="single"/>
        </w:rPr>
        <w:t xml:space="preserve"> </w:t>
      </w:r>
      <w:r>
        <w:rPr>
          <w:rFonts w:cs="Arial"/>
          <w:bCs/>
          <w:spacing w:val="8"/>
          <w:sz w:val="24"/>
        </w:rPr>
        <w:t xml:space="preserve">       </w:t>
      </w:r>
      <w:r>
        <w:rPr>
          <w:rFonts w:hAnsi="宋体" w:cs="Arial"/>
          <w:bCs/>
          <w:spacing w:val="8"/>
          <w:sz w:val="24"/>
        </w:rPr>
        <w:t>授权人签名：</w:t>
      </w:r>
      <w:r>
        <w:rPr>
          <w:rFonts w:cs="Arial"/>
          <w:bCs/>
          <w:spacing w:val="8"/>
          <w:sz w:val="24"/>
          <w:u w:val="single"/>
        </w:rPr>
        <w:t xml:space="preserve">  </w:t>
      </w:r>
      <w:r>
        <w:rPr>
          <w:rFonts w:hAnsi="宋体" w:cs="Arial"/>
          <w:bCs/>
          <w:spacing w:val="8"/>
          <w:sz w:val="24"/>
          <w:u w:val="single"/>
        </w:rPr>
        <w:t>签</w:t>
      </w:r>
      <w:r>
        <w:rPr>
          <w:rFonts w:cs="Arial"/>
          <w:bCs/>
          <w:spacing w:val="8"/>
          <w:sz w:val="24"/>
          <w:u w:val="single"/>
        </w:rPr>
        <w:t xml:space="preserve">  </w:t>
      </w:r>
      <w:r>
        <w:rPr>
          <w:rFonts w:hAnsi="宋体" w:cs="Arial"/>
          <w:bCs/>
          <w:spacing w:val="8"/>
          <w:sz w:val="24"/>
          <w:u w:val="single"/>
        </w:rPr>
        <w:t>字</w:t>
      </w:r>
      <w:r>
        <w:rPr>
          <w:rFonts w:cs="Arial"/>
          <w:bCs/>
          <w:spacing w:val="8"/>
          <w:sz w:val="24"/>
          <w:u w:val="single"/>
        </w:rPr>
        <w:t xml:space="preserve"> </w:t>
      </w:r>
    </w:p>
    <w:p>
      <w:pPr>
        <w:pStyle w:val="6"/>
        <w:tabs>
          <w:tab w:val="left" w:pos="2140"/>
          <w:tab w:val="right" w:pos="9582"/>
        </w:tabs>
        <w:spacing w:after="100" w:line="520" w:lineRule="exact"/>
        <w:jc w:val="left"/>
        <w:rPr>
          <w:rFonts w:ascii="Times New Roman" w:cs="Arial"/>
          <w:b w:val="0"/>
          <w:bCs/>
          <w:spacing w:val="8"/>
          <w:sz w:val="24"/>
          <w:szCs w:val="24"/>
        </w:rPr>
      </w:pPr>
      <w:r>
        <w:rPr>
          <w:rFonts w:ascii="Times New Roman" w:hAnsi="宋体" w:cs="Arial"/>
          <w:b w:val="0"/>
          <w:bCs/>
          <w:spacing w:val="8"/>
          <w:sz w:val="24"/>
          <w:szCs w:val="24"/>
        </w:rPr>
        <w:t>职</w:t>
      </w:r>
      <w:r>
        <w:rPr>
          <w:rFonts w:ascii="Times New Roman" w:cs="Arial"/>
          <w:b w:val="0"/>
          <w:bCs/>
          <w:spacing w:val="8"/>
          <w:sz w:val="24"/>
          <w:szCs w:val="24"/>
        </w:rPr>
        <w:t xml:space="preserve">       </w:t>
      </w:r>
      <w:r>
        <w:rPr>
          <w:rFonts w:ascii="Times New Roman" w:hAnsi="宋体" w:cs="Arial"/>
          <w:b w:val="0"/>
          <w:bCs/>
          <w:spacing w:val="8"/>
          <w:sz w:val="24"/>
          <w:szCs w:val="24"/>
        </w:rPr>
        <w:t>务：</w:t>
      </w:r>
      <w:r>
        <w:rPr>
          <w:rFonts w:ascii="Times New Roman" w:cs="Arial"/>
          <w:b w:val="0"/>
          <w:bCs/>
          <w:spacing w:val="8"/>
          <w:sz w:val="24"/>
          <w:szCs w:val="24"/>
        </w:rPr>
        <w:t xml:space="preserve">__________       </w:t>
      </w:r>
      <w:r>
        <w:rPr>
          <w:rFonts w:ascii="Times New Roman" w:hAnsi="宋体" w:cs="Arial"/>
          <w:b w:val="0"/>
          <w:bCs/>
          <w:spacing w:val="8"/>
          <w:sz w:val="24"/>
          <w:szCs w:val="24"/>
        </w:rPr>
        <w:t>职</w:t>
      </w:r>
      <w:r>
        <w:rPr>
          <w:rFonts w:ascii="Times New Roman" w:cs="Arial"/>
          <w:b w:val="0"/>
          <w:bCs/>
          <w:spacing w:val="8"/>
          <w:sz w:val="24"/>
          <w:szCs w:val="24"/>
        </w:rPr>
        <w:t xml:space="preserve">     </w:t>
      </w:r>
      <w:r>
        <w:rPr>
          <w:rFonts w:ascii="Times New Roman" w:hAnsi="宋体" w:cs="Arial"/>
          <w:b w:val="0"/>
          <w:bCs/>
          <w:spacing w:val="8"/>
          <w:sz w:val="24"/>
          <w:szCs w:val="24"/>
        </w:rPr>
        <w:t>务：</w:t>
      </w:r>
      <w:r>
        <w:rPr>
          <w:rFonts w:ascii="Times New Roman" w:cs="Arial"/>
          <w:b w:val="0"/>
          <w:bCs/>
          <w:spacing w:val="8"/>
          <w:sz w:val="24"/>
          <w:szCs w:val="24"/>
        </w:rPr>
        <w:t xml:space="preserve"> _________</w:t>
      </w:r>
    </w:p>
    <w:p>
      <w:pPr>
        <w:spacing w:after="100" w:line="520" w:lineRule="exact"/>
        <w:rPr>
          <w:rFonts w:cs="Arial"/>
          <w:bCs/>
          <w:spacing w:val="8"/>
          <w:sz w:val="24"/>
        </w:rPr>
      </w:pPr>
      <w:r>
        <w:rPr>
          <w:rFonts w:hint="eastAsia" w:hAnsi="宋体" w:cs="Arial"/>
          <w:bCs/>
          <w:spacing w:val="8"/>
          <w:sz w:val="24"/>
        </w:rPr>
        <w:t>身</w:t>
      </w:r>
      <w:r>
        <w:rPr>
          <w:rFonts w:cs="Arial"/>
          <w:bCs/>
          <w:spacing w:val="8"/>
          <w:sz w:val="24"/>
        </w:rPr>
        <w:t xml:space="preserve"> </w:t>
      </w:r>
      <w:r>
        <w:rPr>
          <w:rFonts w:hint="eastAsia" w:hAnsi="宋体" w:cs="Arial"/>
          <w:bCs/>
          <w:spacing w:val="8"/>
          <w:sz w:val="24"/>
        </w:rPr>
        <w:t>份</w:t>
      </w:r>
      <w:r>
        <w:rPr>
          <w:rFonts w:cs="Arial"/>
          <w:bCs/>
          <w:spacing w:val="8"/>
          <w:sz w:val="24"/>
        </w:rPr>
        <w:t xml:space="preserve"> </w:t>
      </w:r>
      <w:r>
        <w:rPr>
          <w:rFonts w:hAnsi="宋体" w:cs="Arial"/>
          <w:bCs/>
          <w:spacing w:val="8"/>
          <w:sz w:val="24"/>
        </w:rPr>
        <w:t>证</w:t>
      </w:r>
      <w:r>
        <w:rPr>
          <w:rFonts w:cs="Arial"/>
          <w:bCs/>
          <w:spacing w:val="8"/>
          <w:sz w:val="24"/>
        </w:rPr>
        <w:t xml:space="preserve"> </w:t>
      </w:r>
      <w:r>
        <w:rPr>
          <w:rFonts w:hAnsi="宋体" w:cs="Arial"/>
          <w:bCs/>
          <w:spacing w:val="8"/>
          <w:sz w:val="24"/>
        </w:rPr>
        <w:t>号：</w:t>
      </w:r>
      <w:r>
        <w:rPr>
          <w:rFonts w:cs="Arial"/>
          <w:bCs/>
          <w:spacing w:val="8"/>
          <w:sz w:val="24"/>
        </w:rPr>
        <w:t xml:space="preserve">__________       </w:t>
      </w:r>
      <w:r>
        <w:rPr>
          <w:rFonts w:hAnsi="宋体" w:cs="Arial"/>
          <w:bCs/>
          <w:spacing w:val="8"/>
          <w:sz w:val="24"/>
        </w:rPr>
        <w:t>身份</w:t>
      </w:r>
      <w:r>
        <w:rPr>
          <w:rFonts w:cs="Arial"/>
          <w:bCs/>
          <w:spacing w:val="8"/>
          <w:sz w:val="24"/>
        </w:rPr>
        <w:t xml:space="preserve"> </w:t>
      </w:r>
      <w:r>
        <w:rPr>
          <w:rFonts w:hAnsi="宋体" w:cs="Arial"/>
          <w:bCs/>
          <w:spacing w:val="8"/>
          <w:sz w:val="24"/>
        </w:rPr>
        <w:t>证号：</w:t>
      </w:r>
      <w:r>
        <w:rPr>
          <w:rFonts w:cs="Arial"/>
          <w:bCs/>
          <w:spacing w:val="8"/>
          <w:sz w:val="24"/>
        </w:rPr>
        <w:t xml:space="preserve"> _________</w:t>
      </w:r>
    </w:p>
    <w:p>
      <w:pPr>
        <w:spacing w:after="100" w:line="520" w:lineRule="exact"/>
        <w:rPr>
          <w:rFonts w:cs="Arial"/>
          <w:bCs/>
          <w:spacing w:val="8"/>
          <w:sz w:val="24"/>
        </w:rPr>
      </w:pPr>
      <w:r>
        <w:rPr>
          <w:rFonts w:hint="eastAsia" w:hAnsi="宋体" w:cs="Arial"/>
          <w:bCs/>
          <w:spacing w:val="8"/>
          <w:sz w:val="24"/>
        </w:rPr>
        <w:t>通</w:t>
      </w:r>
      <w:r>
        <w:rPr>
          <w:rFonts w:cs="Arial"/>
          <w:bCs/>
          <w:spacing w:val="8"/>
          <w:sz w:val="24"/>
        </w:rPr>
        <w:t xml:space="preserve"> </w:t>
      </w:r>
      <w:r>
        <w:rPr>
          <w:rFonts w:hint="eastAsia" w:hAnsi="宋体" w:cs="Arial"/>
          <w:bCs/>
          <w:spacing w:val="8"/>
          <w:sz w:val="24"/>
        </w:rPr>
        <w:t>讯</w:t>
      </w:r>
      <w:r>
        <w:rPr>
          <w:rFonts w:cs="Arial"/>
          <w:bCs/>
          <w:spacing w:val="8"/>
          <w:sz w:val="24"/>
        </w:rPr>
        <w:t xml:space="preserve"> </w:t>
      </w:r>
      <w:r>
        <w:rPr>
          <w:rFonts w:hAnsi="宋体" w:cs="Arial"/>
          <w:bCs/>
          <w:spacing w:val="8"/>
          <w:sz w:val="24"/>
        </w:rPr>
        <w:t>地</w:t>
      </w:r>
      <w:r>
        <w:rPr>
          <w:rFonts w:cs="Arial"/>
          <w:bCs/>
          <w:spacing w:val="8"/>
          <w:sz w:val="24"/>
        </w:rPr>
        <w:t xml:space="preserve"> </w:t>
      </w:r>
      <w:r>
        <w:rPr>
          <w:rFonts w:hAnsi="宋体" w:cs="Arial"/>
          <w:bCs/>
          <w:spacing w:val="8"/>
          <w:sz w:val="24"/>
        </w:rPr>
        <w:t>址：</w:t>
      </w:r>
      <w:r>
        <w:rPr>
          <w:rFonts w:cs="Arial"/>
          <w:bCs/>
          <w:spacing w:val="8"/>
          <w:sz w:val="24"/>
        </w:rPr>
        <w:t xml:space="preserve"> </w:t>
      </w:r>
    </w:p>
    <w:p>
      <w:pPr>
        <w:spacing w:after="100" w:line="520" w:lineRule="exact"/>
        <w:rPr>
          <w:rFonts w:cs="Arial"/>
          <w:bCs/>
          <w:spacing w:val="8"/>
          <w:sz w:val="24"/>
        </w:rPr>
      </w:pPr>
      <w:r>
        <w:rPr>
          <w:rFonts w:hint="eastAsia" w:hAnsi="宋体" w:cs="Arial"/>
          <w:bCs/>
          <w:spacing w:val="8"/>
          <w:sz w:val="24"/>
        </w:rPr>
        <w:t>邮</w:t>
      </w:r>
      <w:r>
        <w:rPr>
          <w:rFonts w:cs="Arial"/>
          <w:bCs/>
          <w:spacing w:val="8"/>
          <w:sz w:val="24"/>
        </w:rPr>
        <w:t xml:space="preserve"> </w:t>
      </w:r>
      <w:r>
        <w:rPr>
          <w:rFonts w:hint="eastAsia" w:hAnsi="宋体" w:cs="Arial"/>
          <w:bCs/>
          <w:spacing w:val="8"/>
          <w:sz w:val="24"/>
        </w:rPr>
        <w:t>政</w:t>
      </w:r>
      <w:r>
        <w:rPr>
          <w:rFonts w:cs="Arial"/>
          <w:bCs/>
          <w:spacing w:val="8"/>
          <w:sz w:val="24"/>
        </w:rPr>
        <w:t xml:space="preserve"> </w:t>
      </w:r>
      <w:r>
        <w:rPr>
          <w:rFonts w:hAnsi="宋体" w:cs="Arial"/>
          <w:bCs/>
          <w:spacing w:val="8"/>
          <w:sz w:val="24"/>
        </w:rPr>
        <w:t>编</w:t>
      </w:r>
      <w:r>
        <w:rPr>
          <w:rFonts w:cs="Arial"/>
          <w:bCs/>
          <w:spacing w:val="8"/>
          <w:sz w:val="24"/>
        </w:rPr>
        <w:t xml:space="preserve"> </w:t>
      </w:r>
      <w:r>
        <w:rPr>
          <w:rFonts w:hAnsi="宋体" w:cs="Arial"/>
          <w:bCs/>
          <w:spacing w:val="8"/>
          <w:sz w:val="24"/>
        </w:rPr>
        <w:t>码：</w:t>
      </w:r>
    </w:p>
    <w:p>
      <w:pPr>
        <w:spacing w:after="100" w:line="520" w:lineRule="exact"/>
        <w:rPr>
          <w:rFonts w:cs="Arial"/>
          <w:bCs/>
          <w:spacing w:val="8"/>
          <w:sz w:val="24"/>
        </w:rPr>
      </w:pPr>
      <w:r>
        <w:rPr>
          <w:rFonts w:hint="eastAsia" w:hAnsi="宋体" w:cs="Arial"/>
          <w:bCs/>
          <w:spacing w:val="8"/>
          <w:sz w:val="24"/>
        </w:rPr>
        <w:t>电</w:t>
      </w:r>
      <w:r>
        <w:rPr>
          <w:rFonts w:cs="Arial"/>
          <w:bCs/>
          <w:spacing w:val="8"/>
          <w:sz w:val="24"/>
        </w:rPr>
        <w:t xml:space="preserve">       </w:t>
      </w:r>
      <w:r>
        <w:rPr>
          <w:rFonts w:hAnsi="宋体" w:cs="Arial"/>
          <w:bCs/>
          <w:spacing w:val="8"/>
          <w:sz w:val="24"/>
        </w:rPr>
        <w:t>话：</w:t>
      </w:r>
    </w:p>
    <w:p>
      <w:pPr>
        <w:spacing w:after="100" w:line="520" w:lineRule="exact"/>
        <w:rPr>
          <w:rFonts w:cs="Arial"/>
          <w:bCs/>
          <w:spacing w:val="8"/>
          <w:sz w:val="24"/>
        </w:rPr>
      </w:pPr>
      <w:r>
        <w:rPr>
          <w:rFonts w:hint="eastAsia" w:hAnsi="宋体" w:cs="Arial"/>
          <w:bCs/>
          <w:spacing w:val="8"/>
          <w:sz w:val="24"/>
        </w:rPr>
        <w:t>传</w:t>
      </w:r>
      <w:r>
        <w:rPr>
          <w:rFonts w:cs="Arial"/>
          <w:bCs/>
          <w:spacing w:val="8"/>
          <w:sz w:val="24"/>
        </w:rPr>
        <w:t xml:space="preserve">       </w:t>
      </w:r>
      <w:r>
        <w:rPr>
          <w:rFonts w:hAnsi="宋体" w:cs="Arial"/>
          <w:bCs/>
          <w:spacing w:val="8"/>
          <w:sz w:val="24"/>
        </w:rPr>
        <w:t>真：</w:t>
      </w:r>
    </w:p>
    <w:p>
      <w:pPr>
        <w:spacing w:after="100" w:line="520" w:lineRule="exact"/>
        <w:rPr>
          <w:rFonts w:cs="Arial"/>
          <w:bCs/>
          <w:spacing w:val="8"/>
          <w:sz w:val="24"/>
        </w:rPr>
      </w:pPr>
      <w:r>
        <w:rPr>
          <w:rFonts w:hint="eastAsia" w:hAnsi="宋体" w:cs="Arial"/>
          <w:bCs/>
          <w:spacing w:val="8"/>
          <w:sz w:val="24"/>
        </w:rPr>
        <w:t>附：加盖投标人公章的授权人、被授权人身份证复印件。</w:t>
      </w:r>
    </w:p>
    <w:p>
      <w:pPr>
        <w:spacing w:after="100" w:line="520" w:lineRule="exact"/>
        <w:ind w:firstLine="5120" w:firstLineChars="2000"/>
        <w:rPr>
          <w:rFonts w:cs="Arial"/>
          <w:bCs/>
          <w:spacing w:val="8"/>
          <w:sz w:val="24"/>
        </w:rPr>
      </w:pPr>
      <w:r>
        <w:rPr>
          <w:rFonts w:hint="eastAsia" w:hAnsi="宋体" w:cs="Arial"/>
          <w:bCs/>
          <w:spacing w:val="8"/>
          <w:sz w:val="24"/>
        </w:rPr>
        <w:t>投标人公章</w:t>
      </w:r>
      <w:r>
        <w:rPr>
          <w:rFonts w:cs="Arial"/>
          <w:bCs/>
          <w:spacing w:val="8"/>
          <w:sz w:val="24"/>
        </w:rPr>
        <w:t>______________</w:t>
      </w:r>
    </w:p>
    <w:p>
      <w:pPr>
        <w:spacing w:after="100" w:line="520" w:lineRule="exact"/>
        <w:rPr>
          <w:rFonts w:hint="eastAsia" w:hAnsi="宋体" w:cs="Arial"/>
          <w:bCs/>
          <w:spacing w:val="8"/>
          <w:sz w:val="24"/>
        </w:rPr>
      </w:pPr>
      <w:r>
        <w:rPr>
          <w:rFonts w:cs="Arial"/>
          <w:bCs/>
          <w:spacing w:val="8"/>
          <w:sz w:val="24"/>
        </w:rPr>
        <w:t xml:space="preserve">                      </w:t>
      </w:r>
      <w:r>
        <w:rPr>
          <w:rFonts w:hint="eastAsia" w:cs="Arial"/>
          <w:bCs/>
          <w:spacing w:val="8"/>
          <w:sz w:val="24"/>
        </w:rPr>
        <w:t xml:space="preserve">             </w:t>
      </w:r>
      <w:r>
        <w:rPr>
          <w:rFonts w:cs="Arial"/>
          <w:bCs/>
          <w:spacing w:val="8"/>
          <w:sz w:val="24"/>
        </w:rPr>
        <w:t xml:space="preserve"> </w:t>
      </w:r>
      <w:r>
        <w:rPr>
          <w:rFonts w:cs="Arial"/>
          <w:bCs/>
          <w:spacing w:val="8"/>
          <w:sz w:val="24"/>
          <w:u w:val="single"/>
        </w:rPr>
        <w:t xml:space="preserve">        </w:t>
      </w:r>
      <w:r>
        <w:rPr>
          <w:rFonts w:hint="eastAsia" w:hAnsi="宋体" w:cs="Arial"/>
          <w:bCs/>
          <w:spacing w:val="8"/>
          <w:sz w:val="24"/>
        </w:rPr>
        <w:t>年</w:t>
      </w:r>
      <w:r>
        <w:rPr>
          <w:rFonts w:cs="Arial"/>
          <w:bCs/>
          <w:spacing w:val="8"/>
          <w:sz w:val="24"/>
          <w:u w:val="single"/>
        </w:rPr>
        <w:t xml:space="preserve">     </w:t>
      </w:r>
      <w:r>
        <w:rPr>
          <w:rFonts w:hint="eastAsia" w:hAnsi="宋体" w:cs="Arial"/>
          <w:bCs/>
          <w:spacing w:val="8"/>
          <w:sz w:val="24"/>
        </w:rPr>
        <w:t>月</w:t>
      </w:r>
      <w:r>
        <w:rPr>
          <w:rFonts w:cs="Arial"/>
          <w:bCs/>
          <w:spacing w:val="8"/>
          <w:sz w:val="24"/>
          <w:u w:val="single"/>
        </w:rPr>
        <w:t xml:space="preserve">      </w:t>
      </w:r>
      <w:r>
        <w:rPr>
          <w:rFonts w:hint="eastAsia" w:hAnsi="宋体" w:cs="Arial"/>
          <w:bCs/>
          <w:spacing w:val="8"/>
          <w:sz w:val="24"/>
        </w:rPr>
        <w:t>日</w:t>
      </w:r>
    </w:p>
    <w:p>
      <w:pPr>
        <w:pStyle w:val="11"/>
        <w:rPr>
          <w:rFonts w:hint="eastAsia" w:ascii="Times New Roman" w:hAnsi="宋体"/>
        </w:rPr>
      </w:pPr>
      <w:bookmarkStart w:id="15" w:name="_Toc460486363"/>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lang w:eastAsia="zh-CN"/>
        </w:rPr>
      </w:pPr>
      <w:r>
        <w:rPr>
          <w:rFonts w:hint="eastAsia" w:ascii="Times New Roman" w:hAnsi="宋体"/>
        </w:rPr>
        <w:t>附件</w:t>
      </w:r>
      <w:r>
        <w:rPr>
          <w:rFonts w:hint="eastAsia" w:ascii="Times New Roman" w:hAnsi="宋体"/>
          <w:lang w:eastAsia="zh-CN"/>
        </w:rPr>
        <w:t>九</w:t>
      </w:r>
    </w:p>
    <w:p>
      <w:pPr>
        <w:rPr>
          <w:rFonts w:hint="eastAsia"/>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bookmarkStart w:id="16" w:name="_Toc20251"/>
    </w:p>
    <w:p>
      <w:pPr>
        <w:keepNext w:val="0"/>
        <w:keepLines w:val="0"/>
        <w:widowControl w:val="0"/>
        <w:suppressLineNumbers w:val="0"/>
        <w:spacing w:before="0" w:beforeAutospacing="0" w:after="0" w:afterAutospacing="0"/>
        <w:ind w:left="0" w:right="0"/>
        <w:jc w:val="center"/>
        <w:rPr>
          <w:rFonts w:hint="eastAsia" w:ascii="宋体" w:hAnsi="宋体" w:eastAsia="宋体" w:cs="宋体"/>
          <w:b/>
          <w:spacing w:val="8"/>
          <w:kern w:val="2"/>
          <w:sz w:val="32"/>
          <w:szCs w:val="32"/>
          <w:u w:val="none"/>
          <w:lang w:val="en-US" w:eastAsia="zh-CN" w:bidi="ar"/>
        </w:rPr>
      </w:pPr>
      <w:r>
        <w:rPr>
          <w:rFonts w:hint="eastAsia" w:ascii="宋体" w:hAnsi="宋体" w:eastAsia="宋体" w:cs="宋体"/>
          <w:b/>
          <w:spacing w:val="8"/>
          <w:kern w:val="2"/>
          <w:sz w:val="32"/>
          <w:szCs w:val="32"/>
          <w:u w:val="none"/>
          <w:lang w:val="en-US" w:eastAsia="zh-CN" w:bidi="ar"/>
        </w:rPr>
        <w:t>企业法定代表人资格证明</w:t>
      </w:r>
    </w:p>
    <w:p>
      <w:pPr>
        <w:pStyle w:val="4"/>
        <w:tabs>
          <w:tab w:val="left" w:pos="0"/>
          <w:tab w:val="left" w:pos="993"/>
          <w:tab w:val="left" w:pos="1134"/>
        </w:tabs>
        <w:rPr>
          <w:rFonts w:hint="eastAsia"/>
        </w:rPr>
      </w:pPr>
    </w:p>
    <w:p>
      <w:pPr>
        <w:keepNext w:val="0"/>
        <w:keepLines w:val="0"/>
        <w:widowControl w:val="0"/>
        <w:suppressLineNumbers w:val="0"/>
        <w:spacing w:before="0" w:beforeAutospacing="0" w:after="100" w:afterAutospacing="0" w:line="720" w:lineRule="auto"/>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u w:val="single"/>
          <w:lang w:val="en-US" w:eastAsia="zh-CN" w:bidi="ar"/>
        </w:rPr>
        <w:t>（法人姓名）</w:t>
      </w:r>
      <w:r>
        <w:rPr>
          <w:rFonts w:hint="eastAsia" w:ascii="宋体" w:hAnsi="宋体" w:eastAsia="宋体" w:cs="宋体"/>
          <w:kern w:val="2"/>
          <w:sz w:val="28"/>
          <w:szCs w:val="28"/>
          <w:lang w:val="en-US" w:eastAsia="zh-CN" w:bidi="ar"/>
        </w:rPr>
        <w:t>系</w:t>
      </w:r>
      <w:r>
        <w:rPr>
          <w:rFonts w:hint="eastAsia" w:ascii="宋体" w:hAnsi="宋体" w:eastAsia="宋体" w:cs="宋体"/>
          <w:kern w:val="2"/>
          <w:sz w:val="28"/>
          <w:szCs w:val="28"/>
          <w:u w:val="single"/>
          <w:lang w:val="en-US" w:eastAsia="zh-CN" w:bidi="ar"/>
        </w:rPr>
        <w:t>（公司名字）</w:t>
      </w:r>
      <w:r>
        <w:rPr>
          <w:rFonts w:hint="eastAsia" w:ascii="宋体" w:hAnsi="宋体" w:eastAsia="宋体" w:cs="宋体"/>
          <w:kern w:val="2"/>
          <w:sz w:val="28"/>
          <w:szCs w:val="28"/>
          <w:lang w:val="en-US" w:eastAsia="zh-CN" w:bidi="ar"/>
        </w:rPr>
        <w:t>的法定代表人，职务为</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身份证号码为</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w:t>
      </w:r>
    </w:p>
    <w:p>
      <w:pPr>
        <w:pStyle w:val="10"/>
        <w:keepNext w:val="0"/>
        <w:keepLines w:val="0"/>
        <w:widowControl/>
        <w:suppressLineNumbers w:val="0"/>
        <w:spacing w:before="0" w:beforeAutospacing="0" w:after="0" w:afterAutospacing="0" w:line="720" w:lineRule="auto"/>
        <w:ind w:left="0" w:right="0"/>
        <w:jc w:val="both"/>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100" w:afterAutospacing="0" w:line="500" w:lineRule="exact"/>
        <w:ind w:right="0"/>
        <w:jc w:val="both"/>
        <w:rPr>
          <w:rFonts w:hint="eastAsia" w:ascii="宋体" w:hAnsi="宋体" w:eastAsia="宋体" w:cs="宋体"/>
          <w:kern w:val="2"/>
          <w:sz w:val="28"/>
          <w:szCs w:val="28"/>
          <w:u w:val="single"/>
          <w:lang w:val="en-US" w:eastAsia="zh-CN" w:bidi="ar"/>
        </w:rPr>
      </w:pP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u w:val="single"/>
          <w:lang w:val="en-US" w:eastAsia="zh-CN" w:bidi="ar"/>
        </w:rPr>
      </w:pP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rPr>
      </w:pPr>
      <w:r>
        <w:rPr>
          <w:rFonts w:hint="eastAsia" w:ascii="宋体" w:hAnsi="宋体" w:eastAsia="宋体" w:cs="宋体"/>
          <w:kern w:val="2"/>
          <w:sz w:val="28"/>
          <w:szCs w:val="28"/>
          <w:u w:val="single"/>
          <w:lang w:val="en-US" w:eastAsia="zh-CN" w:bidi="ar"/>
        </w:rPr>
        <w:t>（公司名字）</w:t>
      </w:r>
      <w:r>
        <w:rPr>
          <w:rFonts w:hint="eastAsia" w:ascii="宋体" w:hAnsi="宋体" w:eastAsia="宋体" w:cs="宋体"/>
          <w:kern w:val="2"/>
          <w:sz w:val="28"/>
          <w:szCs w:val="28"/>
          <w:lang w:val="en-US" w:eastAsia="zh-CN" w:bidi="ar"/>
        </w:rPr>
        <w:t>（盖章）</w:t>
      </w:r>
    </w:p>
    <w:p>
      <w:pPr>
        <w:keepNext w:val="0"/>
        <w:keepLines w:val="0"/>
        <w:widowControl w:val="0"/>
        <w:suppressLineNumbers w:val="0"/>
        <w:spacing w:before="0" w:beforeAutospacing="0" w:after="100" w:afterAutospacing="0" w:line="500" w:lineRule="exact"/>
        <w:ind w:left="0" w:right="0" w:firstLine="560" w:firstLineChars="200"/>
        <w:jc w:val="both"/>
        <w:rPr>
          <w:rFonts w:hint="eastAsia" w:ascii="Times New Roman" w:hAnsi="宋体"/>
        </w:rPr>
      </w:pPr>
      <w:r>
        <w:rPr>
          <w:rFonts w:hint="eastAsia" w:ascii="宋体" w:hAnsi="宋体" w:eastAsia="宋体" w:cs="宋体"/>
          <w:kern w:val="2"/>
          <w:sz w:val="28"/>
          <w:szCs w:val="28"/>
          <w:lang w:val="en-US" w:eastAsia="zh-CN" w:bidi="ar"/>
        </w:rPr>
        <w:t xml:space="preserve">                                    年   月   日</w:t>
      </w: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lang w:val="en-US" w:eastAsia="zh-CN"/>
        </w:rPr>
      </w:pPr>
      <w:r>
        <w:rPr>
          <w:rFonts w:hint="eastAsia" w:ascii="Times New Roman" w:hAnsi="宋体"/>
        </w:rPr>
        <w:t>附件</w:t>
      </w:r>
      <w:bookmarkEnd w:id="15"/>
      <w:bookmarkEnd w:id="16"/>
      <w:r>
        <w:rPr>
          <w:rFonts w:hint="eastAsia" w:ascii="Times New Roman" w:hAnsi="宋体"/>
          <w:lang w:val="en-US" w:eastAsia="zh-CN"/>
        </w:rPr>
        <w:t>十</w:t>
      </w:r>
    </w:p>
    <w:p>
      <w:pPr>
        <w:rPr>
          <w:rFonts w:hint="eastAsia"/>
        </w:rPr>
      </w:pPr>
    </w:p>
    <w:p>
      <w:pPr>
        <w:rPr>
          <w:rFonts w:hint="eastAsia"/>
        </w:rPr>
      </w:pPr>
    </w:p>
    <w:p>
      <w:pPr>
        <w:jc w:val="center"/>
        <w:rPr>
          <w:rFonts w:hint="eastAsia"/>
          <w:b/>
          <w:sz w:val="36"/>
          <w:szCs w:val="36"/>
        </w:rPr>
      </w:pPr>
      <w:r>
        <w:rPr>
          <w:rFonts w:hint="eastAsia" w:hAnsi="宋体"/>
          <w:b/>
          <w:sz w:val="36"/>
          <w:szCs w:val="36"/>
        </w:rPr>
        <w:t>投标确认回执</w:t>
      </w:r>
    </w:p>
    <w:p>
      <w:pPr>
        <w:jc w:val="center"/>
        <w:rPr>
          <w:rFonts w:hint="eastAsia"/>
          <w:sz w:val="30"/>
          <w:szCs w:val="30"/>
        </w:rPr>
      </w:pPr>
    </w:p>
    <w:p>
      <w:pPr>
        <w:spacing w:line="360" w:lineRule="auto"/>
        <w:ind w:firstLine="600" w:firstLineChars="200"/>
        <w:rPr>
          <w:rFonts w:hint="eastAsia"/>
          <w:sz w:val="30"/>
          <w:szCs w:val="30"/>
        </w:rPr>
      </w:pPr>
      <w:r>
        <w:rPr>
          <w:rFonts w:hint="eastAsia" w:hAnsi="宋体"/>
          <w:sz w:val="30"/>
          <w:szCs w:val="30"/>
          <w:u w:val="single"/>
        </w:rPr>
        <w:t>（公司名称）</w:t>
      </w:r>
      <w:r>
        <w:rPr>
          <w:rFonts w:hint="eastAsia"/>
          <w:sz w:val="30"/>
          <w:szCs w:val="30"/>
          <w:u w:val="single"/>
        </w:rPr>
        <w:t xml:space="preserve">                      </w:t>
      </w:r>
      <w:r>
        <w:rPr>
          <w:rFonts w:hint="eastAsia" w:hAnsi="宋体"/>
          <w:sz w:val="30"/>
          <w:szCs w:val="30"/>
        </w:rPr>
        <w:t>将派相关代表准时参加</w:t>
      </w:r>
      <w:r>
        <w:rPr>
          <w:sz w:val="30"/>
          <w:szCs w:val="30"/>
        </w:rPr>
        <w:t>20</w:t>
      </w:r>
      <w:r>
        <w:rPr>
          <w:rFonts w:hint="eastAsia"/>
          <w:sz w:val="30"/>
          <w:szCs w:val="30"/>
          <w:lang w:val="en-US" w:eastAsia="zh-CN"/>
        </w:rPr>
        <w:t>25</w:t>
      </w:r>
      <w:r>
        <w:rPr>
          <w:sz w:val="30"/>
          <w:szCs w:val="30"/>
        </w:rPr>
        <w:t>年</w:t>
      </w:r>
      <w:r>
        <w:rPr>
          <w:rFonts w:hint="eastAsia"/>
          <w:sz w:val="30"/>
          <w:szCs w:val="30"/>
          <w:lang w:val="en-US" w:eastAsia="zh-CN"/>
        </w:rPr>
        <w:t>9</w:t>
      </w:r>
      <w:r>
        <w:rPr>
          <w:sz w:val="30"/>
          <w:szCs w:val="30"/>
        </w:rPr>
        <w:t>月</w:t>
      </w:r>
      <w:r>
        <w:rPr>
          <w:rFonts w:hint="eastAsia"/>
          <w:sz w:val="30"/>
          <w:szCs w:val="30"/>
          <w:lang w:val="en-US" w:eastAsia="zh-CN"/>
        </w:rPr>
        <w:t>2</w:t>
      </w:r>
      <w:r>
        <w:rPr>
          <w:sz w:val="30"/>
          <w:szCs w:val="30"/>
        </w:rPr>
        <w:t>日</w:t>
      </w:r>
      <w:r>
        <w:rPr>
          <w:rFonts w:hint="eastAsia"/>
          <w:sz w:val="30"/>
          <w:szCs w:val="30"/>
          <w:lang w:val="en-US" w:eastAsia="zh-CN"/>
        </w:rPr>
        <w:t>9</w:t>
      </w:r>
      <w:r>
        <w:rPr>
          <w:rFonts w:hint="eastAsia"/>
          <w:sz w:val="30"/>
          <w:szCs w:val="30"/>
        </w:rPr>
        <w:t>:</w:t>
      </w:r>
      <w:r>
        <w:rPr>
          <w:rFonts w:hint="eastAsia"/>
          <w:sz w:val="30"/>
          <w:szCs w:val="30"/>
          <w:lang w:val="en-US" w:eastAsia="zh-CN"/>
        </w:rPr>
        <w:t>3</w:t>
      </w:r>
      <w:r>
        <w:rPr>
          <w:rFonts w:hint="eastAsia"/>
          <w:sz w:val="30"/>
          <w:szCs w:val="30"/>
        </w:rPr>
        <w:t>0</w:t>
      </w:r>
      <w:r>
        <w:rPr>
          <w:rFonts w:hint="eastAsia" w:hAnsi="宋体"/>
          <w:sz w:val="30"/>
          <w:szCs w:val="30"/>
        </w:rPr>
        <w:t>开始的河南中原黄金冶炼厂有限责任公司</w:t>
      </w:r>
      <w:r>
        <w:rPr>
          <w:rFonts w:hint="eastAsia" w:hAnsi="宋体"/>
          <w:sz w:val="30"/>
          <w:szCs w:val="30"/>
          <w:lang w:val="en-US" w:eastAsia="zh-CN"/>
        </w:rPr>
        <w:t>分析仪器备件及配件</w:t>
      </w:r>
      <w:r>
        <w:rPr>
          <w:rFonts w:hint="eastAsia" w:hAnsi="宋体"/>
          <w:sz w:val="30"/>
          <w:szCs w:val="30"/>
        </w:rPr>
        <w:t>的招标活动（招标编号为：</w:t>
      </w:r>
      <w:r>
        <w:rPr>
          <w:rFonts w:hint="eastAsia"/>
          <w:sz w:val="30"/>
          <w:szCs w:val="30"/>
          <w:lang w:eastAsia="zh-CN"/>
        </w:rPr>
        <w:t>ZYYL-ZB202</w:t>
      </w:r>
      <w:r>
        <w:rPr>
          <w:rFonts w:hint="eastAsia"/>
          <w:sz w:val="30"/>
          <w:szCs w:val="30"/>
          <w:lang w:val="en-US" w:eastAsia="zh-CN"/>
        </w:rPr>
        <w:t>5110</w:t>
      </w:r>
      <w:r>
        <w:rPr>
          <w:rFonts w:hint="eastAsia" w:hAnsi="宋体"/>
          <w:sz w:val="30"/>
          <w:szCs w:val="30"/>
        </w:rPr>
        <w:t>）。</w:t>
      </w:r>
    </w:p>
    <w:p>
      <w:pPr>
        <w:spacing w:line="360" w:lineRule="auto"/>
        <w:ind w:firstLine="600" w:firstLineChars="200"/>
        <w:rPr>
          <w:rFonts w:hint="eastAsia"/>
          <w:sz w:val="30"/>
          <w:szCs w:val="30"/>
        </w:rPr>
      </w:pPr>
      <w:r>
        <w:rPr>
          <w:rFonts w:hint="eastAsia" w:hAnsi="宋体"/>
          <w:sz w:val="30"/>
          <w:szCs w:val="30"/>
        </w:rPr>
        <w:t>特此说明</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600" w:firstLineChars="200"/>
        <w:rPr>
          <w:rFonts w:hint="eastAsia"/>
          <w:sz w:val="30"/>
          <w:szCs w:val="30"/>
          <w:u w:val="single"/>
        </w:rPr>
      </w:pPr>
      <w:r>
        <w:rPr>
          <w:rFonts w:hint="eastAsia"/>
          <w:sz w:val="30"/>
          <w:szCs w:val="30"/>
        </w:rPr>
        <w:t xml:space="preserve">              </w:t>
      </w:r>
      <w:r>
        <w:rPr>
          <w:rFonts w:hint="eastAsia" w:hAnsi="宋体"/>
          <w:sz w:val="30"/>
          <w:szCs w:val="30"/>
        </w:rPr>
        <w:t>授权代表签字：</w:t>
      </w:r>
      <w:r>
        <w:rPr>
          <w:rFonts w:hint="eastAsia"/>
          <w:sz w:val="30"/>
          <w:szCs w:val="30"/>
          <w:u w:val="single"/>
        </w:rPr>
        <w:t xml:space="preserve">                    </w:t>
      </w:r>
    </w:p>
    <w:p>
      <w:pPr>
        <w:ind w:firstLine="600" w:firstLineChars="200"/>
        <w:rPr>
          <w:rFonts w:hint="eastAsia"/>
          <w:sz w:val="30"/>
          <w:szCs w:val="30"/>
        </w:rPr>
      </w:pPr>
      <w:r>
        <w:rPr>
          <w:rFonts w:hint="eastAsia"/>
          <w:sz w:val="30"/>
          <w:szCs w:val="30"/>
        </w:rPr>
        <w:t xml:space="preserve">              </w:t>
      </w:r>
    </w:p>
    <w:p>
      <w:pPr>
        <w:ind w:firstLine="600" w:firstLineChars="200"/>
        <w:rPr>
          <w:rFonts w:hint="eastAsia"/>
          <w:sz w:val="30"/>
          <w:szCs w:val="30"/>
        </w:rPr>
      </w:pPr>
      <w:r>
        <w:rPr>
          <w:rFonts w:hint="eastAsia"/>
          <w:sz w:val="30"/>
          <w:szCs w:val="30"/>
        </w:rPr>
        <w:t xml:space="preserve">              </w:t>
      </w:r>
      <w:r>
        <w:rPr>
          <w:rFonts w:hint="eastAsia" w:hAnsi="宋体"/>
          <w:sz w:val="30"/>
          <w:szCs w:val="30"/>
        </w:rPr>
        <w:t>投标单位公章：</w:t>
      </w:r>
    </w:p>
    <w:p>
      <w:pPr>
        <w:ind w:firstLine="600" w:firstLineChars="200"/>
        <w:rPr>
          <w:rFonts w:hint="eastAsia"/>
          <w:sz w:val="30"/>
          <w:szCs w:val="30"/>
        </w:rPr>
      </w:pPr>
      <w:r>
        <w:rPr>
          <w:rFonts w:hint="eastAsia"/>
          <w:sz w:val="30"/>
          <w:szCs w:val="30"/>
        </w:rPr>
        <w:t xml:space="preserve">                </w:t>
      </w:r>
    </w:p>
    <w:p>
      <w:pPr>
        <w:rPr>
          <w:rFonts w:hint="eastAsia"/>
          <w:sz w:val="30"/>
          <w:szCs w:val="30"/>
        </w:rPr>
      </w:pPr>
      <w:r>
        <w:rPr>
          <w:rFonts w:hint="eastAsia"/>
          <w:sz w:val="30"/>
          <w:szCs w:val="30"/>
        </w:rPr>
        <w:t xml:space="preserve">                  </w:t>
      </w:r>
      <w:r>
        <w:rPr>
          <w:rFonts w:hint="eastAsia" w:hAnsi="宋体"/>
          <w:sz w:val="30"/>
          <w:szCs w:val="30"/>
        </w:rPr>
        <w:t>日期：</w:t>
      </w:r>
      <w:r>
        <w:rPr>
          <w:rFonts w:hint="eastAsia"/>
          <w:sz w:val="30"/>
          <w:szCs w:val="30"/>
        </w:rPr>
        <w:t xml:space="preserve">    </w:t>
      </w:r>
      <w:r>
        <w:rPr>
          <w:rFonts w:hint="eastAsia" w:hAnsi="宋体"/>
          <w:sz w:val="30"/>
          <w:szCs w:val="30"/>
        </w:rPr>
        <w:t>年</w:t>
      </w:r>
      <w:r>
        <w:rPr>
          <w:rFonts w:hint="eastAsia"/>
          <w:sz w:val="30"/>
          <w:szCs w:val="30"/>
        </w:rPr>
        <w:t xml:space="preserve"> </w:t>
      </w:r>
      <w:r>
        <w:rPr>
          <w:rFonts w:hint="eastAsia" w:hAnsi="宋体"/>
          <w:sz w:val="30"/>
          <w:szCs w:val="30"/>
        </w:rPr>
        <w:t>月</w:t>
      </w:r>
      <w:r>
        <w:rPr>
          <w:rFonts w:hint="eastAsia"/>
          <w:sz w:val="30"/>
          <w:szCs w:val="30"/>
        </w:rPr>
        <w:t xml:space="preserve"> </w:t>
      </w:r>
      <w:r>
        <w:rPr>
          <w:rFonts w:hint="eastAsia" w:hAnsi="宋体"/>
          <w:sz w:val="30"/>
          <w:szCs w:val="30"/>
        </w:rPr>
        <w:t>日</w:t>
      </w:r>
    </w:p>
    <w:p>
      <w:pPr>
        <w:pStyle w:val="5"/>
        <w:rPr>
          <w:rFonts w:hint="eastAsia" w:ascii="Times New Roman" w:hAnsi="Times New Roman" w:cs="Arial"/>
          <w:b/>
          <w:sz w:val="32"/>
          <w:szCs w:val="32"/>
        </w:rPr>
      </w:pPr>
    </w:p>
    <w:p>
      <w:pPr>
        <w:pStyle w:val="5"/>
        <w:rPr>
          <w:rFonts w:hint="eastAsia" w:ascii="Times New Roman" w:hAnsi="Times New Roman" w:cs="Arial"/>
          <w:b/>
          <w:sz w:val="32"/>
          <w:szCs w:val="32"/>
        </w:rPr>
      </w:pPr>
    </w:p>
    <w:p>
      <w:pPr>
        <w:pStyle w:val="5"/>
        <w:spacing w:line="360" w:lineRule="auto"/>
        <w:ind w:firstLine="630" w:firstLineChars="196"/>
        <w:rPr>
          <w:rFonts w:hint="eastAsia" w:ascii="Times New Roman" w:hAnsi="Times New Roman" w:cs="Arial"/>
          <w:b/>
          <w:sz w:val="32"/>
          <w:szCs w:val="32"/>
        </w:rPr>
      </w:pPr>
      <w:r>
        <w:rPr>
          <w:rFonts w:hint="eastAsia" w:ascii="Times New Roman" w:hAnsi="宋体" w:cs="Arial"/>
          <w:b/>
          <w:sz w:val="32"/>
          <w:szCs w:val="32"/>
        </w:rPr>
        <w:t>注：此确认回执将作为投标人可以准时参加该标段投标的证明，请于开标日期前两天（或更早）将此回执邮件至</w:t>
      </w:r>
      <w:r>
        <w:rPr>
          <w:rFonts w:ascii="Times New Roman" w:hAnsi="宋体" w:cs="Arial"/>
          <w:b/>
          <w:sz w:val="32"/>
          <w:szCs w:val="32"/>
        </w:rPr>
        <w:t>zyylzbb@163.com</w:t>
      </w:r>
      <w:r>
        <w:rPr>
          <w:rFonts w:hint="eastAsia" w:ascii="Times New Roman" w:hAnsi="Times New Roman" w:cs="Arial"/>
          <w:b/>
          <w:sz w:val="32"/>
          <w:szCs w:val="32"/>
        </w:rPr>
        <w:t>.</w:t>
      </w:r>
    </w:p>
    <w:p>
      <w:pPr>
        <w:pStyle w:val="11"/>
        <w:rPr>
          <w:rFonts w:hint="default" w:ascii="Times New Roman" w:hAnsi="宋体" w:eastAsia="宋体"/>
          <w:lang w:val="en-US" w:eastAsia="zh-CN"/>
        </w:rPr>
      </w:pPr>
      <w:bookmarkStart w:id="17" w:name="_Toc460486364"/>
      <w:bookmarkStart w:id="18" w:name="_Toc8175"/>
      <w:r>
        <w:rPr>
          <w:rFonts w:hint="eastAsia" w:ascii="Times New Roman" w:hAnsi="宋体"/>
        </w:rPr>
        <w:t>附件</w:t>
      </w:r>
      <w:bookmarkEnd w:id="17"/>
      <w:r>
        <w:rPr>
          <w:rFonts w:hint="eastAsia" w:ascii="Times New Roman" w:hAnsi="宋体"/>
          <w:lang w:eastAsia="zh-CN"/>
        </w:rPr>
        <w:t>十</w:t>
      </w:r>
      <w:bookmarkEnd w:id="18"/>
      <w:r>
        <w:rPr>
          <w:rFonts w:hint="eastAsia" w:ascii="Times New Roman" w:hAnsi="宋体"/>
          <w:lang w:val="en-US" w:eastAsia="zh-CN"/>
        </w:rPr>
        <w:t>一</w:t>
      </w:r>
    </w:p>
    <w:p>
      <w:pPr>
        <w:spacing w:line="360" w:lineRule="auto"/>
        <w:rPr>
          <w:rFonts w:hint="eastAsia"/>
          <w:b/>
          <w:sz w:val="24"/>
        </w:rPr>
      </w:pPr>
    </w:p>
    <w:p>
      <w:pPr>
        <w:spacing w:line="360" w:lineRule="auto"/>
        <w:ind w:firstLine="3614" w:firstLineChars="1000"/>
        <w:rPr>
          <w:rFonts w:hint="eastAsia"/>
          <w:b/>
          <w:sz w:val="36"/>
          <w:szCs w:val="36"/>
        </w:rPr>
      </w:pPr>
      <w:r>
        <w:rPr>
          <w:rFonts w:hint="eastAsia"/>
          <w:b/>
          <w:sz w:val="36"/>
          <w:szCs w:val="36"/>
        </w:rPr>
        <w:t>承诺函</w:t>
      </w:r>
    </w:p>
    <w:p>
      <w:pPr>
        <w:spacing w:line="360" w:lineRule="auto"/>
        <w:rPr>
          <w:rFonts w:hint="eastAsia" w:ascii="宋体" w:hAnsi="宋体"/>
          <w:sz w:val="30"/>
          <w:szCs w:val="30"/>
        </w:rPr>
      </w:pPr>
    </w:p>
    <w:p>
      <w:pPr>
        <w:spacing w:line="360" w:lineRule="auto"/>
        <w:rPr>
          <w:rFonts w:hint="eastAsia" w:ascii="宋体" w:hAnsi="宋体"/>
          <w:sz w:val="30"/>
          <w:szCs w:val="30"/>
        </w:rPr>
      </w:pPr>
      <w:r>
        <w:rPr>
          <w:rFonts w:hint="eastAsia" w:ascii="宋体" w:hAnsi="宋体"/>
          <w:sz w:val="30"/>
          <w:szCs w:val="30"/>
        </w:rPr>
        <w:t>河南中原黄金冶炼厂有限责任公司：</w:t>
      </w:r>
    </w:p>
    <w:p>
      <w:pPr>
        <w:spacing w:line="360" w:lineRule="auto"/>
        <w:ind w:firstLine="600" w:firstLineChars="200"/>
        <w:rPr>
          <w:rFonts w:hint="eastAsia" w:ascii="宋体" w:hAnsi="宋体"/>
          <w:sz w:val="30"/>
          <w:szCs w:val="30"/>
        </w:rPr>
      </w:pPr>
      <w:r>
        <w:rPr>
          <w:rFonts w:hint="eastAsia" w:ascii="宋体" w:hAnsi="宋体"/>
          <w:sz w:val="30"/>
          <w:szCs w:val="30"/>
          <w:u w:val="single"/>
        </w:rPr>
        <w:t xml:space="preserve">  （投标人名称）   </w:t>
      </w:r>
      <w:r>
        <w:rPr>
          <w:rFonts w:hint="eastAsia" w:ascii="宋体" w:hAnsi="宋体"/>
          <w:sz w:val="30"/>
          <w:szCs w:val="30"/>
        </w:rPr>
        <w:t>承诺就河南中原黄金冶炼厂有限责任公司</w:t>
      </w:r>
      <w:r>
        <w:rPr>
          <w:rFonts w:hint="eastAsia" w:ascii="宋体" w:hAnsi="宋体"/>
          <w:sz w:val="30"/>
          <w:szCs w:val="30"/>
          <w:lang w:val="en-US" w:eastAsia="zh-CN"/>
        </w:rPr>
        <w:t>分析仪器备件及配件</w:t>
      </w:r>
      <w:r>
        <w:rPr>
          <w:rFonts w:hint="eastAsia" w:ascii="宋体" w:hAnsi="宋体"/>
          <w:sz w:val="30"/>
          <w:szCs w:val="30"/>
        </w:rPr>
        <w:t>，招标编号</w:t>
      </w:r>
      <w:r>
        <w:rPr>
          <w:rFonts w:hint="eastAsia" w:ascii="宋体" w:hAnsi="宋体"/>
          <w:sz w:val="30"/>
          <w:szCs w:val="30"/>
          <w:lang w:eastAsia="zh-CN"/>
        </w:rPr>
        <w:t>ZYYL-ZB202</w:t>
      </w:r>
      <w:r>
        <w:rPr>
          <w:rFonts w:hint="eastAsia" w:ascii="宋体" w:hAnsi="宋体"/>
          <w:sz w:val="30"/>
          <w:szCs w:val="30"/>
          <w:lang w:val="en-US" w:eastAsia="zh-CN"/>
        </w:rPr>
        <w:t>5110</w:t>
      </w:r>
      <w:r>
        <w:rPr>
          <w:rFonts w:hint="eastAsia" w:ascii="宋体" w:hAnsi="宋体"/>
          <w:sz w:val="30"/>
          <w:szCs w:val="30"/>
        </w:rPr>
        <w:t>，若我公司中标，严格按照甲方要求提供投标货物所需相关材料。</w:t>
      </w: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rPr>
          <w:rFonts w:hint="eastAsia" w:ascii="宋体" w:hAnsi="宋体"/>
          <w:sz w:val="30"/>
          <w:szCs w:val="30"/>
        </w:rPr>
      </w:pPr>
      <w:r>
        <w:rPr>
          <w:rFonts w:hint="eastAsia"/>
          <w:b/>
          <w:sz w:val="24"/>
        </w:rPr>
        <w:t xml:space="preserve">                                         </w:t>
      </w:r>
      <w:r>
        <w:rPr>
          <w:rFonts w:hint="eastAsia"/>
          <w:sz w:val="24"/>
        </w:rPr>
        <w:t xml:space="preserve"> </w:t>
      </w:r>
      <w:r>
        <w:rPr>
          <w:rFonts w:hint="eastAsia" w:ascii="宋体" w:hAnsi="宋体"/>
          <w:sz w:val="30"/>
          <w:szCs w:val="30"/>
        </w:rPr>
        <w:t>承诺人：</w:t>
      </w:r>
      <w:r>
        <w:rPr>
          <w:rFonts w:hint="eastAsia" w:ascii="宋体" w:hAnsi="宋体"/>
          <w:sz w:val="30"/>
          <w:szCs w:val="30"/>
          <w:u w:val="single"/>
        </w:rPr>
        <w:t>（投标人名称）</w:t>
      </w:r>
    </w:p>
    <w:p>
      <w:pPr>
        <w:rPr>
          <w:rFonts w:hint="eastAsia" w:ascii="宋体" w:hAnsi="宋体"/>
          <w:sz w:val="30"/>
          <w:szCs w:val="30"/>
        </w:rPr>
      </w:pPr>
      <w:r>
        <w:rPr>
          <w:rFonts w:hint="eastAsia" w:ascii="宋体" w:hAnsi="宋体"/>
          <w:sz w:val="30"/>
          <w:szCs w:val="30"/>
        </w:rPr>
        <w:t xml:space="preserve">                                      </w:t>
      </w:r>
    </w:p>
    <w:p>
      <w:pPr>
        <w:ind w:firstLine="6000" w:firstLineChars="2000"/>
      </w:pPr>
      <w:r>
        <w:rPr>
          <w:rFonts w:hint="eastAsia" w:ascii="宋体" w:hAnsi="宋体"/>
          <w:sz w:val="30"/>
          <w:szCs w:val="30"/>
        </w:rPr>
        <w:t>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15"/>
        <w:tab w:val="center" w:pos="4535"/>
        <w:tab w:val="right" w:pos="9071"/>
      </w:tabs>
      <w:jc w:val="both"/>
      <w:rPr>
        <w:rFonts w:hint="default" w:eastAsia="宋体"/>
        <w:b/>
        <w:lang w:val="en-US" w:eastAsia="zh-CN"/>
      </w:rPr>
    </w:pPr>
    <w:r>
      <w:rPr>
        <w:rFonts w:hint="eastAsia" w:ascii="仿宋" w:hAnsi="仿宋" w:eastAsia="仿宋" w:cs="仿宋"/>
        <w:sz w:val="24"/>
      </w:rPr>
      <w:drawing>
        <wp:inline distT="0" distB="0" distL="114300" distR="114300">
          <wp:extent cx="308610" cy="323850"/>
          <wp:effectExtent l="0" t="0" r="15240" b="0"/>
          <wp:docPr id="2" name="图片 2" descr="cffce8147d8b0c8d5b82f76ffce2b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ffce8147d8b0c8d5b82f76ffce2b25"/>
                  <pic:cNvPicPr>
                    <a:picLocks noChangeAspect="1"/>
                  </pic:cNvPicPr>
                </pic:nvPicPr>
                <pic:blipFill>
                  <a:blip r:embed="rId1"/>
                  <a:stretch>
                    <a:fillRect/>
                  </a:stretch>
                </pic:blipFill>
                <pic:spPr>
                  <a:xfrm>
                    <a:off x="0" y="0"/>
                    <a:ext cx="308610" cy="323850"/>
                  </a:xfrm>
                  <a:prstGeom prst="rect">
                    <a:avLst/>
                  </a:prstGeom>
                </pic:spPr>
              </pic:pic>
            </a:graphicData>
          </a:graphic>
        </wp:inline>
      </w:drawing>
    </w:r>
    <w:r>
      <w:rPr>
        <w:rFonts w:hint="eastAsia"/>
        <w:b/>
      </w:rPr>
      <w:t>招标文件                                                       编号</w:t>
    </w:r>
    <w:r>
      <w:rPr>
        <w:rFonts w:hint="eastAsia"/>
        <w:b/>
        <w:lang w:eastAsia="zh-CN"/>
      </w:rPr>
      <w:t>ZYYL-ZB202</w:t>
    </w:r>
    <w:r>
      <w:rPr>
        <w:rFonts w:hint="eastAsia"/>
        <w:b/>
        <w:lang w:val="en-US" w:eastAsia="zh-CN"/>
      </w:rPr>
      <w:t>5110</w:t>
    </w:r>
  </w:p>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15"/>
        <w:tab w:val="center" w:pos="4535"/>
        <w:tab w:val="right" w:pos="9071"/>
      </w:tabs>
      <w:jc w:val="both"/>
      <w:rPr>
        <w:rFonts w:hint="default"/>
        <w:b/>
        <w:lang w:val="en-US" w:eastAsia="zh-CN"/>
      </w:rPr>
    </w:pPr>
    <w:r>
      <w:rPr>
        <w:rFonts w:hint="eastAsia" w:ascii="仿宋" w:hAnsi="仿宋" w:eastAsia="仿宋" w:cs="仿宋"/>
        <w:sz w:val="24"/>
      </w:rPr>
      <w:drawing>
        <wp:inline distT="0" distB="0" distL="114300" distR="114300">
          <wp:extent cx="308610" cy="323850"/>
          <wp:effectExtent l="0" t="0" r="15240" b="0"/>
          <wp:docPr id="7" name="图片 7" descr="cffce8147d8b0c8d5b82f76ffce2b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ffce8147d8b0c8d5b82f76ffce2b25"/>
                  <pic:cNvPicPr>
                    <a:picLocks noChangeAspect="1"/>
                  </pic:cNvPicPr>
                </pic:nvPicPr>
                <pic:blipFill>
                  <a:blip r:embed="rId1"/>
                  <a:stretch>
                    <a:fillRect/>
                  </a:stretch>
                </pic:blipFill>
                <pic:spPr>
                  <a:xfrm>
                    <a:off x="0" y="0"/>
                    <a:ext cx="308610" cy="323850"/>
                  </a:xfrm>
                  <a:prstGeom prst="rect">
                    <a:avLst/>
                  </a:prstGeom>
                </pic:spPr>
              </pic:pic>
            </a:graphicData>
          </a:graphic>
        </wp:inline>
      </w:drawing>
    </w:r>
    <w:r>
      <w:rPr>
        <w:rFonts w:hint="eastAsia"/>
        <w:b/>
      </w:rPr>
      <w:t xml:space="preserve">招标文件            </w:t>
    </w:r>
    <w:r>
      <w:rPr>
        <w:rFonts w:hint="eastAsia"/>
        <w:b/>
        <w:lang w:val="en-US" w:eastAsia="zh-CN"/>
      </w:rPr>
      <w:t xml:space="preserve">    </w:t>
    </w:r>
    <w:r>
      <w:rPr>
        <w:rFonts w:hint="eastAsia"/>
        <w:b/>
      </w:rPr>
      <w:t xml:space="preserve">                                    招标编号</w:t>
    </w:r>
    <w:r>
      <w:rPr>
        <w:rFonts w:hint="eastAsia"/>
        <w:b/>
        <w:lang w:eastAsia="zh-CN"/>
      </w:rPr>
      <w:t>ZYYL-ZB202</w:t>
    </w:r>
    <w:r>
      <w:rPr>
        <w:rFonts w:hint="eastAsia"/>
        <w:b/>
        <w:lang w:val="en-US" w:eastAsia="zh-CN"/>
      </w:rPr>
      <w:t>5110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41DEC"/>
    <w:rsid w:val="74981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adjustRightInd w:val="0"/>
      <w:spacing w:line="360" w:lineRule="atLeast"/>
      <w:jc w:val="left"/>
      <w:textAlignment w:val="baseline"/>
    </w:pPr>
    <w:rPr>
      <w:kern w:val="0"/>
      <w:sz w:val="24"/>
      <w:szCs w:val="20"/>
    </w:rPr>
  </w:style>
  <w:style w:type="paragraph" w:styleId="4">
    <w:name w:val="Body Text"/>
    <w:basedOn w:val="1"/>
    <w:next w:val="3"/>
    <w:qFormat/>
    <w:uiPriority w:val="0"/>
    <w:pPr>
      <w:spacing w:after="120"/>
    </w:p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adjustRightInd w:val="0"/>
      <w:spacing w:line="312" w:lineRule="atLeast"/>
      <w:jc w:val="right"/>
    </w:pPr>
    <w:rPr>
      <w:rFonts w:ascii="宋体"/>
      <w:b/>
      <w:kern w:val="0"/>
      <w:sz w:val="28"/>
      <w:szCs w:val="20"/>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left"/>
      <w:outlineLvl w:val="0"/>
    </w:pPr>
    <w:rPr>
      <w:rFonts w:ascii="Cambria" w:hAnsi="Cambria"/>
      <w:b/>
      <w:bCs/>
      <w:sz w:val="24"/>
      <w:szCs w:val="32"/>
    </w:rPr>
  </w:style>
  <w:style w:type="paragraph" w:customStyle="1" w:styleId="14">
    <w:name w:val="正文文本首行缩进1"/>
    <w:basedOn w:val="4"/>
    <w:qFormat/>
    <w:uiPriority w:val="0"/>
    <w:pPr>
      <w:ind w:firstLine="420" w:firstLineChars="100"/>
    </w:pPr>
  </w:style>
  <w:style w:type="character" w:customStyle="1" w:styleId="15">
    <w:name w:val="font11"/>
    <w:basedOn w:val="13"/>
    <w:qFormat/>
    <w:uiPriority w:val="0"/>
    <w:rPr>
      <w:rFonts w:hint="eastAsia" w:ascii="宋体" w:hAnsi="宋体" w:eastAsia="宋体" w:cs="宋体"/>
      <w:color w:val="000000"/>
      <w:sz w:val="21"/>
      <w:szCs w:val="21"/>
      <w:u w:val="none"/>
    </w:rPr>
  </w:style>
  <w:style w:type="character" w:customStyle="1" w:styleId="16">
    <w:name w:val="font41"/>
    <w:basedOn w:val="13"/>
    <w:qFormat/>
    <w:uiPriority w:val="0"/>
    <w:rPr>
      <w:rFonts w:ascii="Calibri" w:hAnsi="Calibri" w:cs="Calibri"/>
      <w:color w:val="000000"/>
      <w:sz w:val="21"/>
      <w:szCs w:val="21"/>
      <w:u w:val="none"/>
    </w:rPr>
  </w:style>
  <w:style w:type="character" w:customStyle="1" w:styleId="17">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2025-08-13T06:55:40Z</dcterms:created>
  <dc:creator>Administrator</dc:creator>
  <cp:lastModifiedBy>Administrator</cp:lastModifiedBy>
  <dcterms:modified xsi:type="dcterms:W3CDTF">2025-08-13T06:57:55Z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CDBF822449CF4262B464941519B66FA0</vt:lpwstr>
  </property>
</Properties>
</file>