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号：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yellow"/>
          <w:u w:val="single"/>
          <w:lang w:val="en-US" w:eastAsia="zh-CN"/>
        </w:rPr>
        <w:t>CGB2025361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项目名称：河南中原黄金冶炼厂有限责任公司（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熔炼分厂底吹工段检修塔吊使用服务）。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设备能源计量部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tbl>
      <w:tblPr>
        <w:tblStyle w:val="4"/>
        <w:tblW w:w="7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300"/>
        <w:gridCol w:w="1623"/>
        <w:gridCol w:w="1365"/>
        <w:gridCol w:w="121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22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序号</w:t>
            </w:r>
          </w:p>
        </w:tc>
        <w:tc>
          <w:tcPr>
            <w:tcW w:w="130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1623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  <w:tc>
          <w:tcPr>
            <w:tcW w:w="136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21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21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微软雅黑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塔吊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top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215" w:type="dxa"/>
            <w:vAlign w:val="top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15" w:type="dxa"/>
            <w:vAlign w:val="top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</w:pPr>
          </w:p>
        </w:tc>
      </w:tr>
    </w:tbl>
    <w:p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营业执照应含有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机械与设备租赁等相关项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。   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塔吊租赁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协议或合同等。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：所有含税价格均为含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13%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增值税专用发票价格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（允许偏离）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含税价格包含到河南省三门峡市产业集聚区209国道南侧河南中原黄金冶炼厂有限责任公司 包含司机费用、租赁费用、进出场费用等所有费用（运输、安装、顶升、附墙、拆卸、基础改造、报检手续以及拆装过程所使用的吊车费用等）。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验收合格后壹个月内银行转账（现金）付款。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30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个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自然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日内，自乙方接到委托之日起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谈判项目报名单位在“中国执行信息公开网”查询中属失信被执行人的，视为无履约能力，不得报名参加，已报名的视为无效报名。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10.</w:t>
      </w:r>
      <w:r>
        <w:rPr>
          <w:rFonts w:ascii="仿宋" w:hAnsi="仿宋" w:eastAsia="仿宋" w:cs="仿宋"/>
          <w:color w:val="000000"/>
          <w:sz w:val="28"/>
          <w:szCs w:val="28"/>
        </w:rPr>
        <w:t>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谈判单位采取低于成本价的报价方式，评委将有权否决其谈判资格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YWIxNTU5MzYzZmQ5OWM3ODFiY2E5Y2RlOTRkMjQifQ=="/>
  </w:docVars>
  <w:rsids>
    <w:rsidRoot w:val="00000000"/>
    <w:rsid w:val="02260B42"/>
    <w:rsid w:val="055F3042"/>
    <w:rsid w:val="05A952AD"/>
    <w:rsid w:val="08627F10"/>
    <w:rsid w:val="0B232D45"/>
    <w:rsid w:val="0FB029A1"/>
    <w:rsid w:val="10B8769F"/>
    <w:rsid w:val="12B92620"/>
    <w:rsid w:val="13B353D1"/>
    <w:rsid w:val="15D361A8"/>
    <w:rsid w:val="2F7E2637"/>
    <w:rsid w:val="30500FDD"/>
    <w:rsid w:val="3B620A15"/>
    <w:rsid w:val="3E0A60D4"/>
    <w:rsid w:val="47156CFF"/>
    <w:rsid w:val="4D716F40"/>
    <w:rsid w:val="4E5D7F95"/>
    <w:rsid w:val="58480B66"/>
    <w:rsid w:val="5C490690"/>
    <w:rsid w:val="63424B1E"/>
    <w:rsid w:val="6A6A370E"/>
    <w:rsid w:val="719E253B"/>
    <w:rsid w:val="75CF2BD7"/>
    <w:rsid w:val="7A952817"/>
    <w:rsid w:val="7A9F1806"/>
    <w:rsid w:val="7CA9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2024-01-15T07:00:00Z</dcterms:created>
  <dc:creator>Administrator</dc:creator>
  <cp:lastModifiedBy>王书方</cp:lastModifiedBy>
  <dcterms:modified xsi:type="dcterms:W3CDTF">2025-10-14T08:50:32Z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029366EC3F6049918CC7034D489C4DDD_12</vt:lpwstr>
  </property>
</Properties>
</file>